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4036C" w:rsidRDefault="00AB32A5" w:rsidP="003B3C8E">
      <w:pPr>
        <w:ind w:left="5040" w:firstLine="720"/>
        <w:rPr>
          <w:rFonts w:asciiTheme="minorHAnsi" w:eastAsia="Helvetica Neue" w:hAnsiTheme="minorHAnsi" w:cs="Helvetica Neue"/>
          <w:sz w:val="20"/>
          <w:szCs w:val="20"/>
        </w:rPr>
      </w:pPr>
      <w:bookmarkStart w:id="0" w:name="_GoBack"/>
      <w:bookmarkEnd w:id="0"/>
      <w:r w:rsidRPr="003B3C8E">
        <w:rPr>
          <w:rFonts w:asciiTheme="minorHAnsi" w:eastAsia="Helvetica Neue" w:hAnsiTheme="minorHAnsi" w:cs="Helvetica Neue"/>
          <w:sz w:val="20"/>
          <w:szCs w:val="20"/>
        </w:rPr>
        <w:t>Name_______________________</w:t>
      </w:r>
      <w:r w:rsidR="003B3C8E">
        <w:rPr>
          <w:rFonts w:asciiTheme="minorHAnsi" w:eastAsia="Helvetica Neue" w:hAnsiTheme="minorHAnsi" w:cs="Helvetica Neue"/>
          <w:sz w:val="20"/>
          <w:szCs w:val="20"/>
        </w:rPr>
        <w:t>________</w:t>
      </w:r>
    </w:p>
    <w:p w:rsidR="003B3C8E" w:rsidRDefault="003B3C8E" w:rsidP="003B3C8E">
      <w:pPr>
        <w:jc w:val="center"/>
        <w:rPr>
          <w:rFonts w:asciiTheme="minorHAnsi" w:eastAsia="Helvetica Neue" w:hAnsiTheme="minorHAnsi" w:cs="Helvetica Neue"/>
          <w:b/>
          <w:sz w:val="32"/>
          <w:szCs w:val="20"/>
          <w:u w:val="single"/>
        </w:rPr>
      </w:pPr>
    </w:p>
    <w:p w:rsidR="003B3C8E" w:rsidRPr="003B3C8E" w:rsidRDefault="003B3C8E" w:rsidP="003B3C8E">
      <w:pPr>
        <w:jc w:val="center"/>
        <w:rPr>
          <w:rFonts w:asciiTheme="minorHAnsi" w:eastAsia="Helvetica Neue" w:hAnsiTheme="minorHAnsi" w:cs="Helvetica Neue"/>
          <w:b/>
          <w:sz w:val="32"/>
          <w:szCs w:val="20"/>
          <w:u w:val="single"/>
        </w:rPr>
      </w:pPr>
      <w:r w:rsidRPr="003B3C8E">
        <w:rPr>
          <w:rFonts w:asciiTheme="minorHAnsi" w:eastAsia="Helvetica Neue" w:hAnsiTheme="minorHAnsi" w:cs="Helvetica Neue"/>
          <w:b/>
          <w:sz w:val="32"/>
          <w:szCs w:val="20"/>
          <w:u w:val="single"/>
        </w:rPr>
        <w:t>Artifacts &amp; Interpretation</w:t>
      </w:r>
    </w:p>
    <w:p w:rsidR="003B3C8E" w:rsidRPr="003B3C8E" w:rsidRDefault="003B3C8E" w:rsidP="003B3C8E">
      <w:pPr>
        <w:ind w:left="5040" w:firstLine="720"/>
        <w:jc w:val="center"/>
        <w:rPr>
          <w:rFonts w:asciiTheme="minorHAnsi" w:hAnsiTheme="minorHAnsi"/>
          <w:sz w:val="4"/>
        </w:rPr>
      </w:pPr>
    </w:p>
    <w:p w:rsidR="0084036C" w:rsidRPr="003B3C8E" w:rsidRDefault="00AB32A5">
      <w:pPr>
        <w:rPr>
          <w:rFonts w:asciiTheme="minorHAnsi" w:hAnsiTheme="minorHAnsi"/>
        </w:rPr>
      </w:pPr>
      <w:r w:rsidRPr="003B3C8E">
        <w:rPr>
          <w:rFonts w:asciiTheme="minorHAnsi" w:eastAsia="Helvetica Neue" w:hAnsiTheme="minorHAnsi" w:cs="Helvetica Neue"/>
        </w:rPr>
        <w:t>___________________________________________________________________________________</w:t>
      </w:r>
    </w:p>
    <w:p w:rsidR="0084036C" w:rsidRPr="003B3C8E" w:rsidRDefault="00AB32A5">
      <w:pPr>
        <w:rPr>
          <w:rFonts w:asciiTheme="minorHAnsi" w:hAnsiTheme="minorHAnsi"/>
        </w:rPr>
      </w:pPr>
      <w:r w:rsidRPr="003B3C8E">
        <w:rPr>
          <w:rFonts w:asciiTheme="minorHAnsi" w:eastAsia="Helvetica Neue" w:hAnsiTheme="minorHAnsi" w:cs="Helvetica Neue"/>
          <w:sz w:val="20"/>
          <w:szCs w:val="20"/>
        </w:rPr>
        <w:t>To: New Fellows</w:t>
      </w:r>
    </w:p>
    <w:p w:rsidR="0084036C" w:rsidRPr="003B3C8E" w:rsidRDefault="003B3C8E">
      <w:pPr>
        <w:rPr>
          <w:rFonts w:asciiTheme="minorHAnsi" w:hAnsiTheme="minorHAnsi"/>
        </w:rPr>
      </w:pPr>
      <w:r>
        <w:rPr>
          <w:rFonts w:asciiTheme="minorHAnsi" w:eastAsia="Helvetica Neue" w:hAnsiTheme="minorHAnsi" w:cs="Helvetica Neue"/>
          <w:sz w:val="20"/>
          <w:szCs w:val="20"/>
        </w:rPr>
        <w:t>From: Ms. Beck</w:t>
      </w:r>
      <w:r w:rsidR="00AB32A5" w:rsidRPr="003B3C8E">
        <w:rPr>
          <w:rFonts w:asciiTheme="minorHAnsi" w:eastAsia="Helvetica Neue" w:hAnsiTheme="minorHAnsi" w:cs="Helvetica Neue"/>
          <w:sz w:val="20"/>
          <w:szCs w:val="20"/>
        </w:rPr>
        <w:t xml:space="preserve">, Director of Research Fellows &amp; Artifacts at the </w:t>
      </w:r>
      <w:r>
        <w:rPr>
          <w:rFonts w:asciiTheme="minorHAnsi" w:eastAsia="Helvetica Neue" w:hAnsiTheme="minorHAnsi" w:cs="Helvetica Neue"/>
          <w:sz w:val="20"/>
          <w:szCs w:val="20"/>
        </w:rPr>
        <w:t>Lakes District</w:t>
      </w:r>
      <w:r w:rsidR="00AB32A5" w:rsidRPr="003B3C8E">
        <w:rPr>
          <w:rFonts w:asciiTheme="minorHAnsi" w:eastAsia="Helvetica Neue" w:hAnsiTheme="minorHAnsi" w:cs="Helvetica Neue"/>
          <w:sz w:val="20"/>
          <w:szCs w:val="20"/>
        </w:rPr>
        <w:t xml:space="preserve"> Historical Society</w:t>
      </w:r>
    </w:p>
    <w:p w:rsidR="0084036C" w:rsidRPr="003B3C8E" w:rsidRDefault="00AB32A5">
      <w:pPr>
        <w:rPr>
          <w:rFonts w:asciiTheme="minorHAnsi" w:hAnsiTheme="minorHAnsi"/>
        </w:rPr>
      </w:pPr>
      <w:r w:rsidRPr="003B3C8E">
        <w:rPr>
          <w:rFonts w:asciiTheme="minorHAnsi" w:eastAsia="Helvetica Neue" w:hAnsiTheme="minorHAnsi" w:cs="Helvetica Neue"/>
          <w:sz w:val="20"/>
          <w:szCs w:val="20"/>
        </w:rPr>
        <w:t>Re: First Job</w:t>
      </w:r>
    </w:p>
    <w:p w:rsidR="0084036C" w:rsidRPr="003B3C8E" w:rsidRDefault="00AB32A5">
      <w:pPr>
        <w:rPr>
          <w:rFonts w:asciiTheme="minorHAnsi" w:hAnsiTheme="minorHAnsi"/>
        </w:rPr>
      </w:pPr>
      <w:r w:rsidRPr="003B3C8E">
        <w:rPr>
          <w:rFonts w:asciiTheme="minorHAnsi" w:eastAsia="Helvetica Neue" w:hAnsiTheme="minorHAnsi" w:cs="Helvetica Neue"/>
          <w:sz w:val="20"/>
          <w:szCs w:val="20"/>
        </w:rPr>
        <w:t>Enclosed: Steps for the Student Important Events Analysis</w:t>
      </w:r>
    </w:p>
    <w:p w:rsidR="0084036C" w:rsidRPr="003B3C8E" w:rsidRDefault="00AB32A5">
      <w:pPr>
        <w:rPr>
          <w:rFonts w:asciiTheme="minorHAnsi" w:hAnsiTheme="minorHAnsi"/>
        </w:rPr>
      </w:pPr>
      <w:r w:rsidRPr="003B3C8E">
        <w:rPr>
          <w:rFonts w:asciiTheme="minorHAnsi" w:eastAsia="Helvetica Neue" w:hAnsiTheme="minorHAnsi" w:cs="Helvetica Neue"/>
          <w:sz w:val="12"/>
          <w:szCs w:val="12"/>
        </w:rPr>
        <w:t>_________________________________________________________________________________________________________________________________________________________</w:t>
      </w:r>
    </w:p>
    <w:p w:rsidR="0084036C" w:rsidRPr="003B3C8E" w:rsidRDefault="0084036C">
      <w:pPr>
        <w:rPr>
          <w:rFonts w:asciiTheme="minorHAnsi" w:hAnsiTheme="minorHAnsi"/>
        </w:rPr>
      </w:pPr>
    </w:p>
    <w:p w:rsidR="0084036C" w:rsidRPr="003B3C8E" w:rsidRDefault="00AB32A5">
      <w:pPr>
        <w:rPr>
          <w:rFonts w:asciiTheme="minorHAnsi" w:hAnsiTheme="minorHAnsi"/>
        </w:rPr>
      </w:pPr>
      <w:r w:rsidRPr="003B3C8E">
        <w:rPr>
          <w:rFonts w:asciiTheme="minorHAnsi" w:eastAsia="Helvetica Neue" w:hAnsiTheme="minorHAnsi" w:cs="Helvetica Neue"/>
          <w:sz w:val="20"/>
          <w:szCs w:val="20"/>
        </w:rPr>
        <w:t>Congrats on your new position as one o</w:t>
      </w:r>
      <w:r w:rsidR="003B3C8E">
        <w:rPr>
          <w:rFonts w:asciiTheme="minorHAnsi" w:eastAsia="Helvetica Neue" w:hAnsiTheme="minorHAnsi" w:cs="Helvetica Neue"/>
          <w:sz w:val="20"/>
          <w:szCs w:val="20"/>
        </w:rPr>
        <w:t>f our unpaid Fellows at the LDHS</w:t>
      </w:r>
      <w:r w:rsidRPr="003B3C8E">
        <w:rPr>
          <w:rFonts w:asciiTheme="minorHAnsi" w:eastAsia="Helvetica Neue" w:hAnsiTheme="minorHAnsi" w:cs="Helvetica Neue"/>
          <w:sz w:val="20"/>
          <w:szCs w:val="20"/>
        </w:rPr>
        <w:t xml:space="preserve">! </w:t>
      </w:r>
    </w:p>
    <w:p w:rsidR="0084036C" w:rsidRPr="003B3C8E" w:rsidRDefault="0084036C">
      <w:pPr>
        <w:rPr>
          <w:rFonts w:asciiTheme="minorHAnsi" w:hAnsiTheme="minorHAnsi"/>
        </w:rPr>
      </w:pPr>
    </w:p>
    <w:p w:rsidR="0084036C" w:rsidRPr="003B3C8E" w:rsidRDefault="00AB32A5">
      <w:pPr>
        <w:rPr>
          <w:rFonts w:asciiTheme="minorHAnsi" w:hAnsiTheme="minorHAnsi"/>
        </w:rPr>
      </w:pPr>
      <w:r w:rsidRPr="003B3C8E">
        <w:rPr>
          <w:rFonts w:asciiTheme="minorHAnsi" w:eastAsia="Helvetica Neue" w:hAnsiTheme="minorHAnsi" w:cs="Helvetica Neue"/>
          <w:sz w:val="20"/>
          <w:szCs w:val="20"/>
        </w:rPr>
        <w:t>We’ve just got a huge shipment from the high school of artifacts commemorating events in high school students lives and so I need you to hit the ground running! Today, your life as a Historian officially begins.</w:t>
      </w:r>
    </w:p>
    <w:p w:rsidR="0084036C" w:rsidRPr="003B3C8E" w:rsidRDefault="0084036C">
      <w:pPr>
        <w:rPr>
          <w:rFonts w:asciiTheme="minorHAnsi" w:hAnsiTheme="minorHAnsi"/>
        </w:rPr>
      </w:pPr>
    </w:p>
    <w:p w:rsidR="0084036C" w:rsidRPr="003B3C8E" w:rsidRDefault="00AB32A5">
      <w:pPr>
        <w:rPr>
          <w:rFonts w:asciiTheme="minorHAnsi" w:hAnsiTheme="minorHAnsi"/>
        </w:rPr>
      </w:pPr>
      <w:r w:rsidRPr="003B3C8E">
        <w:rPr>
          <w:rFonts w:asciiTheme="minorHAnsi" w:eastAsia="Helvetica Neue" w:hAnsiTheme="minorHAnsi" w:cs="Helvetica Neue"/>
          <w:sz w:val="20"/>
          <w:szCs w:val="20"/>
        </w:rPr>
        <w:t>I know. Big task and many people will be excited to see what you produce! I’ve broken the process down to a few steps (eventually, this will become second nature and you’ll feel like you’re on an escalator).</w:t>
      </w:r>
    </w:p>
    <w:p w:rsidR="0084036C" w:rsidRPr="003B3C8E" w:rsidRDefault="0084036C">
      <w:pPr>
        <w:rPr>
          <w:rFonts w:asciiTheme="minorHAnsi" w:hAnsiTheme="minorHAnsi"/>
        </w:rPr>
      </w:pPr>
    </w:p>
    <w:p w:rsidR="0084036C" w:rsidRPr="003B3C8E" w:rsidRDefault="00AB32A5">
      <w:pPr>
        <w:rPr>
          <w:rFonts w:asciiTheme="minorHAnsi" w:hAnsiTheme="minorHAnsi"/>
        </w:rPr>
      </w:pPr>
      <w:r w:rsidRPr="003B3C8E">
        <w:rPr>
          <w:rFonts w:asciiTheme="minorHAnsi" w:eastAsia="Helvetica Neue" w:hAnsiTheme="minorHAnsi" w:cs="Helvetica Neue"/>
          <w:sz w:val="20"/>
          <w:szCs w:val="20"/>
        </w:rPr>
        <w:t>I believe in you!!</w:t>
      </w:r>
    </w:p>
    <w:p w:rsidR="0084036C" w:rsidRPr="003B3C8E" w:rsidRDefault="0084036C">
      <w:pPr>
        <w:rPr>
          <w:rFonts w:asciiTheme="minorHAnsi" w:hAnsiTheme="minorHAnsi"/>
        </w:rPr>
      </w:pPr>
    </w:p>
    <w:p w:rsidR="0084036C" w:rsidRPr="003B3C8E" w:rsidRDefault="00AB32A5">
      <w:pPr>
        <w:rPr>
          <w:rFonts w:asciiTheme="minorHAnsi" w:hAnsiTheme="minorHAnsi"/>
        </w:rPr>
      </w:pPr>
      <w:r w:rsidRPr="003B3C8E">
        <w:rPr>
          <w:rFonts w:asciiTheme="minorHAnsi" w:eastAsia="Helvetica Neue" w:hAnsiTheme="minorHAnsi" w:cs="Helvetica Neue"/>
          <w:sz w:val="20"/>
          <w:szCs w:val="20"/>
        </w:rPr>
        <w:t>Best,</w:t>
      </w:r>
    </w:p>
    <w:p w:rsidR="0084036C" w:rsidRPr="001E5825" w:rsidRDefault="003B3C8E">
      <w:pPr>
        <w:rPr>
          <w:rFonts w:asciiTheme="minorHAnsi" w:hAnsiTheme="minorHAnsi"/>
          <w:sz w:val="20"/>
        </w:rPr>
      </w:pPr>
      <w:r w:rsidRPr="001E5825">
        <w:rPr>
          <w:rFonts w:asciiTheme="minorHAnsi" w:hAnsiTheme="minorHAnsi"/>
          <w:sz w:val="20"/>
        </w:rPr>
        <w:t>Ms. Beck</w:t>
      </w:r>
    </w:p>
    <w:p w:rsidR="0084036C" w:rsidRPr="003B3C8E" w:rsidRDefault="00AB32A5">
      <w:pPr>
        <w:rPr>
          <w:rFonts w:asciiTheme="minorHAnsi" w:hAnsiTheme="minorHAnsi"/>
        </w:rPr>
      </w:pPr>
      <w:r w:rsidRPr="003B3C8E">
        <w:rPr>
          <w:rFonts w:asciiTheme="minorHAnsi" w:eastAsia="Helvetica Neue" w:hAnsiTheme="minorHAnsi" w:cs="Helvetica Neue"/>
          <w:sz w:val="20"/>
          <w:szCs w:val="20"/>
        </w:rPr>
        <w:t>_____________________________________________________________________________________________</w:t>
      </w:r>
    </w:p>
    <w:p w:rsidR="003B3C8E" w:rsidRDefault="003B3C8E">
      <w:pPr>
        <w:jc w:val="center"/>
        <w:rPr>
          <w:rFonts w:asciiTheme="minorHAnsi" w:eastAsia="Helvetica Neue" w:hAnsiTheme="minorHAnsi" w:cs="Helvetica Neue"/>
          <w:b/>
        </w:rPr>
      </w:pPr>
    </w:p>
    <w:p w:rsidR="0084036C" w:rsidRPr="003B3C8E" w:rsidRDefault="00AB32A5">
      <w:pPr>
        <w:jc w:val="center"/>
        <w:rPr>
          <w:rFonts w:asciiTheme="minorHAnsi" w:hAnsiTheme="minorHAnsi"/>
          <w:sz w:val="24"/>
        </w:rPr>
      </w:pPr>
      <w:r w:rsidRPr="003B3C8E">
        <w:rPr>
          <w:rFonts w:asciiTheme="minorHAnsi" w:eastAsia="Helvetica Neue" w:hAnsiTheme="minorHAnsi" w:cs="Helvetica Neue"/>
          <w:b/>
          <w:sz w:val="28"/>
        </w:rPr>
        <w:t>Steps for the Student Important Events Analysis</w:t>
      </w:r>
    </w:p>
    <w:p w:rsidR="0084036C" w:rsidRPr="003B3C8E" w:rsidRDefault="0084036C">
      <w:pPr>
        <w:rPr>
          <w:rFonts w:asciiTheme="minorHAnsi" w:hAnsiTheme="minorHAnsi"/>
        </w:rPr>
      </w:pPr>
    </w:p>
    <w:p w:rsidR="0084036C" w:rsidRPr="003B3C8E" w:rsidRDefault="00AB32A5">
      <w:pPr>
        <w:rPr>
          <w:rFonts w:asciiTheme="minorHAnsi" w:hAnsiTheme="minorHAnsi"/>
          <w:sz w:val="24"/>
        </w:rPr>
      </w:pPr>
      <w:r w:rsidRPr="003B3C8E">
        <w:rPr>
          <w:rFonts w:asciiTheme="minorHAnsi" w:eastAsia="Helvetica Neue" w:hAnsiTheme="minorHAnsi" w:cs="Helvetica Neue"/>
          <w:b/>
          <w:sz w:val="24"/>
        </w:rPr>
        <w:t>Step 1: Artifact Interpretation!</w:t>
      </w:r>
    </w:p>
    <w:p w:rsidR="003B3C8E" w:rsidRDefault="003B3C8E">
      <w:pPr>
        <w:rPr>
          <w:rFonts w:asciiTheme="minorHAnsi" w:eastAsia="Helvetica Neue" w:hAnsiTheme="minorHAnsi" w:cs="Helvetica Neue"/>
          <w:sz w:val="20"/>
          <w:szCs w:val="20"/>
        </w:rPr>
      </w:pPr>
    </w:p>
    <w:p w:rsidR="0084036C" w:rsidRPr="003B3C8E" w:rsidRDefault="00AB32A5">
      <w:pPr>
        <w:rPr>
          <w:rFonts w:asciiTheme="minorHAnsi" w:hAnsiTheme="minorHAnsi"/>
        </w:rPr>
      </w:pPr>
      <w:r w:rsidRPr="003B3C8E">
        <w:rPr>
          <w:rFonts w:asciiTheme="minorHAnsi" w:eastAsia="Helvetica Neue" w:hAnsiTheme="minorHAnsi" w:cs="Helvetica Neue"/>
          <w:sz w:val="20"/>
          <w:szCs w:val="20"/>
        </w:rPr>
        <w:t xml:space="preserve">Review each of the artifacts (be careful with them). First give a description of the artifact (not simply “a picture of a mountain” - but get into details). Then explain what it means in relation to the other artifacts (I don’t want to go all micro-manager here, but feel free to add onto how they relate as you examine more artifacts).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65"/>
        <w:gridCol w:w="5595"/>
      </w:tblGrid>
      <w:tr w:rsidR="0084036C" w:rsidRPr="003B3C8E">
        <w:tc>
          <w:tcPr>
            <w:tcW w:w="3765" w:type="dxa"/>
            <w:tcMar>
              <w:top w:w="100" w:type="dxa"/>
              <w:left w:w="100" w:type="dxa"/>
              <w:bottom w:w="100" w:type="dxa"/>
              <w:right w:w="100" w:type="dxa"/>
            </w:tcMar>
          </w:tcPr>
          <w:p w:rsidR="0084036C" w:rsidRPr="003B3C8E" w:rsidRDefault="00AB32A5">
            <w:pPr>
              <w:spacing w:line="240" w:lineRule="auto"/>
              <w:jc w:val="center"/>
              <w:rPr>
                <w:rFonts w:asciiTheme="minorHAnsi" w:hAnsiTheme="minorHAnsi"/>
              </w:rPr>
            </w:pPr>
            <w:r w:rsidRPr="003B3C8E">
              <w:rPr>
                <w:rFonts w:asciiTheme="minorHAnsi" w:eastAsia="Helvetica Neue" w:hAnsiTheme="minorHAnsi" w:cs="Helvetica Neue"/>
                <w:b/>
                <w:sz w:val="20"/>
                <w:szCs w:val="20"/>
              </w:rPr>
              <w:t>Description</w:t>
            </w:r>
          </w:p>
        </w:tc>
        <w:tc>
          <w:tcPr>
            <w:tcW w:w="5595" w:type="dxa"/>
            <w:tcMar>
              <w:top w:w="100" w:type="dxa"/>
              <w:left w:w="100" w:type="dxa"/>
              <w:bottom w:w="100" w:type="dxa"/>
              <w:right w:w="100" w:type="dxa"/>
            </w:tcMar>
          </w:tcPr>
          <w:p w:rsidR="0084036C" w:rsidRPr="003B3C8E" w:rsidRDefault="00AB32A5">
            <w:pPr>
              <w:spacing w:line="240" w:lineRule="auto"/>
              <w:jc w:val="center"/>
              <w:rPr>
                <w:rFonts w:asciiTheme="minorHAnsi" w:hAnsiTheme="minorHAnsi"/>
              </w:rPr>
            </w:pPr>
            <w:r w:rsidRPr="003B3C8E">
              <w:rPr>
                <w:rFonts w:asciiTheme="minorHAnsi" w:eastAsia="Helvetica Neue" w:hAnsiTheme="minorHAnsi" w:cs="Helvetica Neue"/>
                <w:b/>
                <w:sz w:val="20"/>
                <w:szCs w:val="20"/>
              </w:rPr>
              <w:t>How it relates to other artifacts</w:t>
            </w:r>
          </w:p>
        </w:tc>
      </w:tr>
      <w:tr w:rsidR="0084036C" w:rsidRPr="003B3C8E">
        <w:tc>
          <w:tcPr>
            <w:tcW w:w="3765" w:type="dxa"/>
            <w:tcMar>
              <w:top w:w="100" w:type="dxa"/>
              <w:left w:w="100" w:type="dxa"/>
              <w:bottom w:w="100" w:type="dxa"/>
              <w:right w:w="100" w:type="dxa"/>
            </w:tcMar>
          </w:tcPr>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tc>
        <w:tc>
          <w:tcPr>
            <w:tcW w:w="5595" w:type="dxa"/>
            <w:tcMar>
              <w:top w:w="100" w:type="dxa"/>
              <w:left w:w="100" w:type="dxa"/>
              <w:bottom w:w="100" w:type="dxa"/>
              <w:right w:w="100" w:type="dxa"/>
            </w:tcMar>
          </w:tcPr>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tc>
      </w:tr>
      <w:tr w:rsidR="0084036C" w:rsidRPr="003B3C8E" w:rsidTr="003B3C8E">
        <w:trPr>
          <w:trHeight w:val="3120"/>
        </w:trPr>
        <w:tc>
          <w:tcPr>
            <w:tcW w:w="3765" w:type="dxa"/>
            <w:tcMar>
              <w:top w:w="100" w:type="dxa"/>
              <w:left w:w="100" w:type="dxa"/>
              <w:bottom w:w="100" w:type="dxa"/>
              <w:right w:w="100" w:type="dxa"/>
            </w:tcMar>
          </w:tcPr>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tc>
        <w:tc>
          <w:tcPr>
            <w:tcW w:w="5595" w:type="dxa"/>
            <w:tcMar>
              <w:top w:w="100" w:type="dxa"/>
              <w:left w:w="100" w:type="dxa"/>
              <w:bottom w:w="100" w:type="dxa"/>
              <w:right w:w="100" w:type="dxa"/>
            </w:tcMar>
          </w:tcPr>
          <w:p w:rsidR="0084036C" w:rsidRPr="003B3C8E" w:rsidRDefault="0084036C">
            <w:pPr>
              <w:spacing w:line="240" w:lineRule="auto"/>
              <w:rPr>
                <w:rFonts w:asciiTheme="minorHAnsi" w:hAnsiTheme="minorHAnsi"/>
              </w:rPr>
            </w:pPr>
          </w:p>
        </w:tc>
      </w:tr>
      <w:tr w:rsidR="0084036C" w:rsidRPr="003B3C8E" w:rsidTr="003B3C8E">
        <w:trPr>
          <w:trHeight w:val="2742"/>
        </w:trPr>
        <w:tc>
          <w:tcPr>
            <w:tcW w:w="3765" w:type="dxa"/>
            <w:tcMar>
              <w:top w:w="100" w:type="dxa"/>
              <w:left w:w="100" w:type="dxa"/>
              <w:bottom w:w="100" w:type="dxa"/>
              <w:right w:w="100" w:type="dxa"/>
            </w:tcMar>
          </w:tcPr>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tc>
        <w:tc>
          <w:tcPr>
            <w:tcW w:w="5595" w:type="dxa"/>
            <w:tcMar>
              <w:top w:w="100" w:type="dxa"/>
              <w:left w:w="100" w:type="dxa"/>
              <w:bottom w:w="100" w:type="dxa"/>
              <w:right w:w="100" w:type="dxa"/>
            </w:tcMar>
          </w:tcPr>
          <w:p w:rsidR="0084036C" w:rsidRPr="003B3C8E" w:rsidRDefault="0084036C">
            <w:pPr>
              <w:spacing w:line="240" w:lineRule="auto"/>
              <w:rPr>
                <w:rFonts w:asciiTheme="minorHAnsi" w:hAnsiTheme="minorHAnsi"/>
              </w:rPr>
            </w:pPr>
          </w:p>
        </w:tc>
      </w:tr>
      <w:tr w:rsidR="0084036C" w:rsidRPr="003B3C8E" w:rsidTr="003B3C8E">
        <w:trPr>
          <w:trHeight w:val="2625"/>
        </w:trPr>
        <w:tc>
          <w:tcPr>
            <w:tcW w:w="3765" w:type="dxa"/>
            <w:tcMar>
              <w:top w:w="100" w:type="dxa"/>
              <w:left w:w="100" w:type="dxa"/>
              <w:bottom w:w="100" w:type="dxa"/>
              <w:right w:w="100" w:type="dxa"/>
            </w:tcMar>
          </w:tcPr>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tc>
        <w:tc>
          <w:tcPr>
            <w:tcW w:w="5595" w:type="dxa"/>
            <w:tcMar>
              <w:top w:w="100" w:type="dxa"/>
              <w:left w:w="100" w:type="dxa"/>
              <w:bottom w:w="100" w:type="dxa"/>
              <w:right w:w="100" w:type="dxa"/>
            </w:tcMar>
          </w:tcPr>
          <w:p w:rsidR="0084036C" w:rsidRPr="003B3C8E" w:rsidRDefault="0084036C">
            <w:pPr>
              <w:spacing w:line="240" w:lineRule="auto"/>
              <w:rPr>
                <w:rFonts w:asciiTheme="minorHAnsi" w:hAnsiTheme="minorHAnsi"/>
              </w:rPr>
            </w:pPr>
          </w:p>
        </w:tc>
      </w:tr>
      <w:tr w:rsidR="0084036C" w:rsidRPr="003B3C8E" w:rsidTr="003B3C8E">
        <w:trPr>
          <w:trHeight w:val="20"/>
        </w:trPr>
        <w:tc>
          <w:tcPr>
            <w:tcW w:w="3765" w:type="dxa"/>
            <w:tcMar>
              <w:top w:w="100" w:type="dxa"/>
              <w:left w:w="100" w:type="dxa"/>
              <w:bottom w:w="100" w:type="dxa"/>
              <w:right w:w="100" w:type="dxa"/>
            </w:tcMar>
          </w:tcPr>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Default="0084036C">
            <w:pPr>
              <w:spacing w:line="240" w:lineRule="auto"/>
              <w:rPr>
                <w:rFonts w:asciiTheme="minorHAnsi" w:hAnsiTheme="minorHAnsi"/>
              </w:rPr>
            </w:pPr>
          </w:p>
          <w:p w:rsidR="003B3C8E" w:rsidRDefault="003B3C8E">
            <w:pPr>
              <w:spacing w:line="240" w:lineRule="auto"/>
              <w:rPr>
                <w:rFonts w:asciiTheme="minorHAnsi" w:hAnsiTheme="minorHAnsi"/>
              </w:rPr>
            </w:pPr>
          </w:p>
          <w:p w:rsidR="003B3C8E" w:rsidRDefault="003B3C8E">
            <w:pPr>
              <w:spacing w:line="240" w:lineRule="auto"/>
              <w:rPr>
                <w:rFonts w:asciiTheme="minorHAnsi" w:hAnsiTheme="minorHAnsi"/>
              </w:rPr>
            </w:pPr>
          </w:p>
          <w:p w:rsidR="003B3C8E" w:rsidRDefault="003B3C8E">
            <w:pPr>
              <w:spacing w:line="240" w:lineRule="auto"/>
              <w:rPr>
                <w:rFonts w:asciiTheme="minorHAnsi" w:hAnsiTheme="minorHAnsi"/>
              </w:rPr>
            </w:pPr>
          </w:p>
          <w:p w:rsidR="003B3C8E" w:rsidRDefault="003B3C8E">
            <w:pPr>
              <w:spacing w:line="240" w:lineRule="auto"/>
              <w:rPr>
                <w:rFonts w:asciiTheme="minorHAnsi" w:hAnsiTheme="minorHAnsi"/>
              </w:rPr>
            </w:pPr>
          </w:p>
          <w:p w:rsidR="003B3C8E" w:rsidRPr="003B3C8E" w:rsidRDefault="003B3C8E">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tc>
        <w:tc>
          <w:tcPr>
            <w:tcW w:w="5595" w:type="dxa"/>
            <w:tcMar>
              <w:top w:w="100" w:type="dxa"/>
              <w:left w:w="100" w:type="dxa"/>
              <w:bottom w:w="100" w:type="dxa"/>
              <w:right w:w="100" w:type="dxa"/>
            </w:tcMar>
          </w:tcPr>
          <w:p w:rsidR="0084036C" w:rsidRPr="003B3C8E" w:rsidRDefault="0084036C">
            <w:pPr>
              <w:spacing w:line="240" w:lineRule="auto"/>
              <w:rPr>
                <w:rFonts w:asciiTheme="minorHAnsi" w:hAnsiTheme="minorHAnsi"/>
              </w:rPr>
            </w:pPr>
          </w:p>
        </w:tc>
      </w:tr>
    </w:tbl>
    <w:p w:rsidR="0084036C" w:rsidRPr="003B3C8E" w:rsidRDefault="0084036C">
      <w:pPr>
        <w:rPr>
          <w:rFonts w:asciiTheme="minorHAnsi" w:hAnsiTheme="minorHAnsi"/>
        </w:rPr>
      </w:pPr>
    </w:p>
    <w:p w:rsidR="0084036C" w:rsidRPr="003B3C8E" w:rsidRDefault="00AB32A5">
      <w:pPr>
        <w:rPr>
          <w:rFonts w:asciiTheme="minorHAnsi" w:hAnsiTheme="minorHAnsi"/>
          <w:sz w:val="24"/>
        </w:rPr>
      </w:pPr>
      <w:r w:rsidRPr="003B3C8E">
        <w:rPr>
          <w:rFonts w:asciiTheme="minorHAnsi" w:eastAsia="Helvetica Neue" w:hAnsiTheme="minorHAnsi" w:cs="Helvetica Neue"/>
          <w:b/>
          <w:sz w:val="24"/>
        </w:rPr>
        <w:lastRenderedPageBreak/>
        <w:t>Step 2: Initial Analysis</w:t>
      </w:r>
    </w:p>
    <w:p w:rsidR="0084036C" w:rsidRPr="003B3C8E" w:rsidRDefault="00AB32A5">
      <w:pPr>
        <w:rPr>
          <w:rFonts w:asciiTheme="minorHAnsi" w:hAnsiTheme="minorHAnsi"/>
        </w:rPr>
      </w:pPr>
      <w:r w:rsidRPr="003B3C8E">
        <w:rPr>
          <w:rFonts w:asciiTheme="minorHAnsi" w:eastAsia="Helvetica Neue" w:hAnsiTheme="minorHAnsi" w:cs="Helvetica Neue"/>
          <w:sz w:val="20"/>
          <w:szCs w:val="20"/>
        </w:rPr>
        <w:t>Write down a rough draft of your idea of the event and of its significance on the individual. Make sure to indicate your thinking! (Make it look legible so our archivist can read it!)</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4036C" w:rsidRPr="003B3C8E">
        <w:tc>
          <w:tcPr>
            <w:tcW w:w="9360" w:type="dxa"/>
            <w:tcMar>
              <w:top w:w="100" w:type="dxa"/>
              <w:left w:w="100" w:type="dxa"/>
              <w:bottom w:w="100" w:type="dxa"/>
              <w:right w:w="100" w:type="dxa"/>
            </w:tcMar>
          </w:tcPr>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Default="0084036C">
            <w:pPr>
              <w:spacing w:line="240" w:lineRule="auto"/>
              <w:rPr>
                <w:rFonts w:asciiTheme="minorHAnsi" w:hAnsiTheme="minorHAnsi"/>
              </w:rPr>
            </w:pPr>
          </w:p>
          <w:p w:rsidR="003B3C8E" w:rsidRDefault="003B3C8E">
            <w:pPr>
              <w:spacing w:line="240" w:lineRule="auto"/>
              <w:rPr>
                <w:rFonts w:asciiTheme="minorHAnsi" w:hAnsiTheme="minorHAnsi"/>
              </w:rPr>
            </w:pPr>
          </w:p>
          <w:p w:rsidR="003B3C8E" w:rsidRDefault="003B3C8E">
            <w:pPr>
              <w:spacing w:line="240" w:lineRule="auto"/>
              <w:rPr>
                <w:rFonts w:asciiTheme="minorHAnsi" w:hAnsiTheme="minorHAnsi"/>
              </w:rPr>
            </w:pPr>
          </w:p>
          <w:p w:rsidR="003B3C8E" w:rsidRDefault="003B3C8E">
            <w:pPr>
              <w:spacing w:line="240" w:lineRule="auto"/>
              <w:rPr>
                <w:rFonts w:asciiTheme="minorHAnsi" w:hAnsiTheme="minorHAnsi"/>
              </w:rPr>
            </w:pPr>
          </w:p>
          <w:p w:rsidR="003B3C8E" w:rsidRPr="003B3C8E" w:rsidRDefault="003B3C8E">
            <w:pPr>
              <w:spacing w:line="240" w:lineRule="auto"/>
              <w:rPr>
                <w:rFonts w:asciiTheme="minorHAnsi" w:hAnsiTheme="minorHAnsi"/>
              </w:rPr>
            </w:pPr>
          </w:p>
          <w:p w:rsidR="0084036C" w:rsidRPr="003B3C8E" w:rsidRDefault="0084036C">
            <w:pPr>
              <w:spacing w:line="240" w:lineRule="auto"/>
              <w:rPr>
                <w:rFonts w:asciiTheme="minorHAnsi" w:hAnsiTheme="minorHAnsi"/>
              </w:rPr>
            </w:pPr>
          </w:p>
        </w:tc>
      </w:tr>
    </w:tbl>
    <w:p w:rsidR="0084036C" w:rsidRPr="003B3C8E" w:rsidRDefault="0084036C">
      <w:pPr>
        <w:rPr>
          <w:rFonts w:asciiTheme="minorHAnsi" w:hAnsiTheme="minorHAnsi"/>
        </w:rPr>
      </w:pPr>
    </w:p>
    <w:p w:rsidR="0084036C" w:rsidRPr="003B3C8E" w:rsidRDefault="00AB32A5">
      <w:pPr>
        <w:rPr>
          <w:rFonts w:asciiTheme="minorHAnsi" w:hAnsiTheme="minorHAnsi"/>
          <w:sz w:val="24"/>
        </w:rPr>
      </w:pPr>
      <w:r w:rsidRPr="003B3C8E">
        <w:rPr>
          <w:rFonts w:asciiTheme="minorHAnsi" w:eastAsia="Helvetica Neue" w:hAnsiTheme="minorHAnsi" w:cs="Helvetica Neue"/>
          <w:b/>
          <w:sz w:val="24"/>
        </w:rPr>
        <w:t xml:space="preserve">Step 3: Identify Questions </w:t>
      </w:r>
      <w:proofErr w:type="gramStart"/>
      <w:r w:rsidRPr="003B3C8E">
        <w:rPr>
          <w:rFonts w:asciiTheme="minorHAnsi" w:eastAsia="Helvetica Neue" w:hAnsiTheme="minorHAnsi" w:cs="Helvetica Neue"/>
          <w:b/>
          <w:sz w:val="24"/>
        </w:rPr>
        <w:t>You</w:t>
      </w:r>
      <w:proofErr w:type="gramEnd"/>
      <w:r w:rsidRPr="003B3C8E">
        <w:rPr>
          <w:rFonts w:asciiTheme="minorHAnsi" w:eastAsia="Helvetica Neue" w:hAnsiTheme="minorHAnsi" w:cs="Helvetica Neue"/>
          <w:b/>
          <w:sz w:val="24"/>
        </w:rPr>
        <w:t xml:space="preserve"> have About the Event or Its Significance</w:t>
      </w:r>
    </w:p>
    <w:p w:rsidR="0084036C" w:rsidRPr="003B3C8E" w:rsidRDefault="00AB32A5">
      <w:pPr>
        <w:rPr>
          <w:rFonts w:asciiTheme="minorHAnsi" w:hAnsiTheme="minorHAnsi"/>
        </w:rPr>
      </w:pPr>
      <w:r w:rsidRPr="003B3C8E">
        <w:rPr>
          <w:rFonts w:asciiTheme="minorHAnsi" w:eastAsia="Helvetica Neue" w:hAnsiTheme="minorHAnsi" w:cs="Helvetica Neue"/>
          <w:sz w:val="20"/>
          <w:szCs w:val="20"/>
        </w:rPr>
        <w:t>Writing that initial analysis may have been difficult based on the evidence submitted. What questions do you still have about the event or of its significance?</w:t>
      </w:r>
    </w:p>
    <w:p w:rsidR="0084036C" w:rsidRPr="003B3C8E" w:rsidRDefault="0084036C">
      <w:pPr>
        <w:rPr>
          <w:rFonts w:asciiTheme="minorHAnsi" w:hAnsiTheme="minorHAnsi"/>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4036C" w:rsidRPr="003B3C8E">
        <w:tc>
          <w:tcPr>
            <w:tcW w:w="9360" w:type="dxa"/>
            <w:tcMar>
              <w:top w:w="100" w:type="dxa"/>
              <w:left w:w="100" w:type="dxa"/>
              <w:bottom w:w="100" w:type="dxa"/>
              <w:right w:w="100" w:type="dxa"/>
            </w:tcMar>
          </w:tcPr>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Default="0084036C">
            <w:pPr>
              <w:spacing w:line="240" w:lineRule="auto"/>
              <w:rPr>
                <w:rFonts w:asciiTheme="minorHAnsi" w:hAnsiTheme="minorHAnsi"/>
              </w:rPr>
            </w:pPr>
          </w:p>
          <w:p w:rsidR="003B3C8E" w:rsidRDefault="003B3C8E">
            <w:pPr>
              <w:spacing w:line="240" w:lineRule="auto"/>
              <w:rPr>
                <w:rFonts w:asciiTheme="minorHAnsi" w:hAnsiTheme="minorHAnsi"/>
              </w:rPr>
            </w:pPr>
          </w:p>
          <w:p w:rsidR="003B3C8E" w:rsidRDefault="003B3C8E">
            <w:pPr>
              <w:spacing w:line="240" w:lineRule="auto"/>
              <w:rPr>
                <w:rFonts w:asciiTheme="minorHAnsi" w:hAnsiTheme="minorHAnsi"/>
              </w:rPr>
            </w:pPr>
          </w:p>
          <w:p w:rsidR="003B3C8E" w:rsidRPr="003B3C8E" w:rsidRDefault="003B3C8E">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tc>
      </w:tr>
    </w:tbl>
    <w:p w:rsidR="0084036C" w:rsidRPr="003B3C8E" w:rsidRDefault="0084036C">
      <w:pPr>
        <w:rPr>
          <w:rFonts w:asciiTheme="minorHAnsi" w:hAnsiTheme="minorHAnsi"/>
        </w:rPr>
      </w:pPr>
    </w:p>
    <w:p w:rsidR="003B3C8E" w:rsidRDefault="003B3C8E">
      <w:pPr>
        <w:rPr>
          <w:rFonts w:asciiTheme="minorHAnsi" w:eastAsia="Helvetica Neue" w:hAnsiTheme="minorHAnsi" w:cs="Helvetica Neue"/>
          <w:b/>
        </w:rPr>
      </w:pPr>
    </w:p>
    <w:p w:rsidR="0084036C" w:rsidRPr="003B3C8E" w:rsidRDefault="00AB32A5">
      <w:pPr>
        <w:rPr>
          <w:rFonts w:asciiTheme="minorHAnsi" w:hAnsiTheme="minorHAnsi"/>
          <w:sz w:val="24"/>
        </w:rPr>
      </w:pPr>
      <w:r w:rsidRPr="003B3C8E">
        <w:rPr>
          <w:rFonts w:asciiTheme="minorHAnsi" w:eastAsia="Helvetica Neue" w:hAnsiTheme="minorHAnsi" w:cs="Helvetica Neue"/>
          <w:b/>
          <w:sz w:val="24"/>
        </w:rPr>
        <w:t>Step 4: Identify Potential People/Sources That Would Be Helpful</w:t>
      </w:r>
    </w:p>
    <w:p w:rsidR="0084036C" w:rsidRPr="003B3C8E" w:rsidRDefault="00AB32A5">
      <w:pPr>
        <w:rPr>
          <w:rFonts w:asciiTheme="minorHAnsi" w:hAnsiTheme="minorHAnsi"/>
        </w:rPr>
      </w:pPr>
      <w:r w:rsidRPr="003B3C8E">
        <w:rPr>
          <w:rFonts w:asciiTheme="minorHAnsi" w:eastAsia="Helvetica Neue" w:hAnsiTheme="minorHAnsi" w:cs="Helvetica Neue"/>
          <w:sz w:val="20"/>
          <w:szCs w:val="20"/>
        </w:rPr>
        <w:t>Other than the individual who was impacted by the event, identify other people/sources that would be helpful to learn more about the event in question. Briefly jot down why they would be helpful.</w:t>
      </w:r>
    </w:p>
    <w:p w:rsidR="0084036C" w:rsidRPr="003B3C8E" w:rsidRDefault="0084036C">
      <w:pPr>
        <w:rPr>
          <w:rFonts w:asciiTheme="minorHAnsi" w:hAnsiTheme="minorHAnsi"/>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0"/>
        <w:gridCol w:w="5340"/>
      </w:tblGrid>
      <w:tr w:rsidR="0084036C" w:rsidRPr="003B3C8E">
        <w:tc>
          <w:tcPr>
            <w:tcW w:w="4020" w:type="dxa"/>
            <w:tcMar>
              <w:top w:w="100" w:type="dxa"/>
              <w:left w:w="100" w:type="dxa"/>
              <w:bottom w:w="100" w:type="dxa"/>
              <w:right w:w="100" w:type="dxa"/>
            </w:tcMar>
          </w:tcPr>
          <w:p w:rsidR="0084036C" w:rsidRPr="003B3C8E" w:rsidRDefault="00AB32A5">
            <w:pPr>
              <w:spacing w:line="240" w:lineRule="auto"/>
              <w:rPr>
                <w:rFonts w:asciiTheme="minorHAnsi" w:hAnsiTheme="minorHAnsi"/>
              </w:rPr>
            </w:pPr>
            <w:r w:rsidRPr="003B3C8E">
              <w:rPr>
                <w:rFonts w:asciiTheme="minorHAnsi" w:eastAsia="Helvetica Neue" w:hAnsiTheme="minorHAnsi" w:cs="Helvetica Neue"/>
                <w:b/>
                <w:sz w:val="20"/>
                <w:szCs w:val="20"/>
              </w:rPr>
              <w:t>Person/Source</w:t>
            </w:r>
          </w:p>
        </w:tc>
        <w:tc>
          <w:tcPr>
            <w:tcW w:w="5340" w:type="dxa"/>
            <w:tcMar>
              <w:top w:w="100" w:type="dxa"/>
              <w:left w:w="100" w:type="dxa"/>
              <w:bottom w:w="100" w:type="dxa"/>
              <w:right w:w="100" w:type="dxa"/>
            </w:tcMar>
          </w:tcPr>
          <w:p w:rsidR="0084036C" w:rsidRPr="003B3C8E" w:rsidRDefault="00AB32A5">
            <w:pPr>
              <w:spacing w:line="240" w:lineRule="auto"/>
              <w:rPr>
                <w:rFonts w:asciiTheme="minorHAnsi" w:hAnsiTheme="minorHAnsi"/>
              </w:rPr>
            </w:pPr>
            <w:r w:rsidRPr="003B3C8E">
              <w:rPr>
                <w:rFonts w:asciiTheme="minorHAnsi" w:eastAsia="Helvetica Neue" w:hAnsiTheme="minorHAnsi" w:cs="Helvetica Neue"/>
                <w:b/>
                <w:sz w:val="20"/>
                <w:szCs w:val="20"/>
              </w:rPr>
              <w:t>Reason and How to Find It/Them</w:t>
            </w:r>
          </w:p>
        </w:tc>
      </w:tr>
      <w:tr w:rsidR="0084036C" w:rsidRPr="003B3C8E">
        <w:tc>
          <w:tcPr>
            <w:tcW w:w="4020" w:type="dxa"/>
            <w:tcMar>
              <w:top w:w="100" w:type="dxa"/>
              <w:left w:w="100" w:type="dxa"/>
              <w:bottom w:w="100" w:type="dxa"/>
              <w:right w:w="100" w:type="dxa"/>
            </w:tcMar>
          </w:tcPr>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tc>
        <w:tc>
          <w:tcPr>
            <w:tcW w:w="5340" w:type="dxa"/>
            <w:tcMar>
              <w:top w:w="100" w:type="dxa"/>
              <w:left w:w="100" w:type="dxa"/>
              <w:bottom w:w="100" w:type="dxa"/>
              <w:right w:w="100" w:type="dxa"/>
            </w:tcMar>
          </w:tcPr>
          <w:p w:rsidR="0084036C" w:rsidRPr="003B3C8E" w:rsidRDefault="0084036C">
            <w:pPr>
              <w:spacing w:line="240" w:lineRule="auto"/>
              <w:rPr>
                <w:rFonts w:asciiTheme="minorHAnsi" w:hAnsiTheme="minorHAnsi"/>
              </w:rPr>
            </w:pPr>
          </w:p>
        </w:tc>
      </w:tr>
      <w:tr w:rsidR="0084036C" w:rsidRPr="003B3C8E">
        <w:tc>
          <w:tcPr>
            <w:tcW w:w="4020" w:type="dxa"/>
            <w:tcMar>
              <w:top w:w="100" w:type="dxa"/>
              <w:left w:w="100" w:type="dxa"/>
              <w:bottom w:w="100" w:type="dxa"/>
              <w:right w:w="100" w:type="dxa"/>
            </w:tcMar>
          </w:tcPr>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tc>
        <w:tc>
          <w:tcPr>
            <w:tcW w:w="5340" w:type="dxa"/>
            <w:tcMar>
              <w:top w:w="100" w:type="dxa"/>
              <w:left w:w="100" w:type="dxa"/>
              <w:bottom w:w="100" w:type="dxa"/>
              <w:right w:w="100" w:type="dxa"/>
            </w:tcMar>
          </w:tcPr>
          <w:p w:rsidR="0084036C" w:rsidRPr="003B3C8E" w:rsidRDefault="0084036C">
            <w:pPr>
              <w:spacing w:line="240" w:lineRule="auto"/>
              <w:rPr>
                <w:rFonts w:asciiTheme="minorHAnsi" w:hAnsiTheme="minorHAnsi"/>
              </w:rPr>
            </w:pPr>
          </w:p>
        </w:tc>
      </w:tr>
      <w:tr w:rsidR="0084036C" w:rsidRPr="003B3C8E">
        <w:tc>
          <w:tcPr>
            <w:tcW w:w="4020" w:type="dxa"/>
            <w:tcMar>
              <w:top w:w="100" w:type="dxa"/>
              <w:left w:w="100" w:type="dxa"/>
              <w:bottom w:w="100" w:type="dxa"/>
              <w:right w:w="100" w:type="dxa"/>
            </w:tcMar>
          </w:tcPr>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tc>
        <w:tc>
          <w:tcPr>
            <w:tcW w:w="5340" w:type="dxa"/>
            <w:tcMar>
              <w:top w:w="100" w:type="dxa"/>
              <w:left w:w="100" w:type="dxa"/>
              <w:bottom w:w="100" w:type="dxa"/>
              <w:right w:w="100" w:type="dxa"/>
            </w:tcMar>
          </w:tcPr>
          <w:p w:rsidR="0084036C" w:rsidRPr="003B3C8E" w:rsidRDefault="0084036C">
            <w:pPr>
              <w:spacing w:line="240" w:lineRule="auto"/>
              <w:rPr>
                <w:rFonts w:asciiTheme="minorHAnsi" w:hAnsiTheme="minorHAnsi"/>
              </w:rPr>
            </w:pPr>
          </w:p>
        </w:tc>
      </w:tr>
      <w:tr w:rsidR="0084036C" w:rsidRPr="003B3C8E">
        <w:tc>
          <w:tcPr>
            <w:tcW w:w="4020" w:type="dxa"/>
            <w:tcMar>
              <w:top w:w="100" w:type="dxa"/>
              <w:left w:w="100" w:type="dxa"/>
              <w:bottom w:w="100" w:type="dxa"/>
              <w:right w:w="100" w:type="dxa"/>
            </w:tcMar>
          </w:tcPr>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tc>
        <w:tc>
          <w:tcPr>
            <w:tcW w:w="5340" w:type="dxa"/>
            <w:tcMar>
              <w:top w:w="100" w:type="dxa"/>
              <w:left w:w="100" w:type="dxa"/>
              <w:bottom w:w="100" w:type="dxa"/>
              <w:right w:w="100" w:type="dxa"/>
            </w:tcMar>
          </w:tcPr>
          <w:p w:rsidR="0084036C" w:rsidRPr="003B3C8E" w:rsidRDefault="0084036C">
            <w:pPr>
              <w:spacing w:line="240" w:lineRule="auto"/>
              <w:rPr>
                <w:rFonts w:asciiTheme="minorHAnsi" w:hAnsiTheme="minorHAnsi"/>
              </w:rPr>
            </w:pPr>
          </w:p>
        </w:tc>
      </w:tr>
    </w:tbl>
    <w:p w:rsidR="0084036C" w:rsidRPr="003B3C8E" w:rsidRDefault="0084036C">
      <w:pPr>
        <w:rPr>
          <w:rFonts w:asciiTheme="minorHAnsi" w:hAnsiTheme="minorHAnsi"/>
        </w:rPr>
      </w:pPr>
    </w:p>
    <w:p w:rsidR="0084036C" w:rsidRPr="003B3C8E" w:rsidRDefault="00AB32A5">
      <w:pPr>
        <w:rPr>
          <w:rFonts w:asciiTheme="minorHAnsi" w:hAnsiTheme="minorHAnsi"/>
          <w:sz w:val="24"/>
        </w:rPr>
      </w:pPr>
      <w:r w:rsidRPr="003B3C8E">
        <w:rPr>
          <w:rFonts w:asciiTheme="minorHAnsi" w:eastAsia="Helvetica Neue" w:hAnsiTheme="minorHAnsi" w:cs="Helvetica Neue"/>
          <w:b/>
          <w:sz w:val="24"/>
        </w:rPr>
        <w:t>Step 5: First-Hand Account and Discussion!</w:t>
      </w:r>
    </w:p>
    <w:p w:rsidR="0084036C" w:rsidRPr="003B3C8E" w:rsidRDefault="00AB32A5">
      <w:pPr>
        <w:rPr>
          <w:rFonts w:asciiTheme="minorHAnsi" w:hAnsiTheme="minorHAnsi"/>
        </w:rPr>
      </w:pPr>
      <w:r w:rsidRPr="003B3C8E">
        <w:rPr>
          <w:rFonts w:asciiTheme="minorHAnsi" w:eastAsia="Helvetica Neue" w:hAnsiTheme="minorHAnsi" w:cs="Helvetica Neue"/>
          <w:sz w:val="20"/>
          <w:szCs w:val="20"/>
        </w:rPr>
        <w:t>The person who submitted the artifacts will me</w:t>
      </w:r>
      <w:r w:rsidR="003B3C8E">
        <w:rPr>
          <w:rFonts w:asciiTheme="minorHAnsi" w:eastAsia="Helvetica Neue" w:hAnsiTheme="minorHAnsi" w:cs="Helvetica Neue"/>
          <w:sz w:val="20"/>
          <w:szCs w:val="20"/>
        </w:rPr>
        <w:t>et with you to read their first</w:t>
      </w:r>
      <w:r w:rsidRPr="003B3C8E">
        <w:rPr>
          <w:rFonts w:asciiTheme="minorHAnsi" w:eastAsia="Helvetica Neue" w:hAnsiTheme="minorHAnsi" w:cs="Helvetica Neue"/>
          <w:sz w:val="20"/>
          <w:szCs w:val="20"/>
        </w:rPr>
        <w:t>hand account of the event (make sure they read their First-Hand account before you get into your Initial Analysis).</w:t>
      </w:r>
    </w:p>
    <w:p w:rsidR="0084036C" w:rsidRPr="003B3C8E" w:rsidRDefault="0084036C">
      <w:pPr>
        <w:rPr>
          <w:rFonts w:asciiTheme="minorHAnsi" w:hAnsiTheme="minorHAnsi"/>
        </w:rPr>
      </w:pPr>
    </w:p>
    <w:p w:rsidR="0084036C" w:rsidRPr="003B3C8E" w:rsidRDefault="00AB32A5">
      <w:pPr>
        <w:rPr>
          <w:rFonts w:asciiTheme="minorHAnsi" w:hAnsiTheme="minorHAnsi"/>
        </w:rPr>
      </w:pPr>
      <w:r w:rsidRPr="003B3C8E">
        <w:rPr>
          <w:rFonts w:asciiTheme="minorHAnsi" w:eastAsia="Helvetica Neue" w:hAnsiTheme="minorHAnsi" w:cs="Helvetica Neue"/>
          <w:sz w:val="20"/>
          <w:szCs w:val="20"/>
        </w:rPr>
        <w:t>What were some of the difference between the two different accounts? Would answers to the questions you wrote in Step 3 have helped? What other sources could be used to verify the first-hand account?</w:t>
      </w:r>
    </w:p>
    <w:p w:rsidR="0084036C" w:rsidRPr="003B3C8E" w:rsidRDefault="0084036C">
      <w:pPr>
        <w:rPr>
          <w:rFonts w:asciiTheme="minorHAnsi" w:hAnsiTheme="minorHAnsi"/>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4036C" w:rsidRPr="003B3C8E">
        <w:tc>
          <w:tcPr>
            <w:tcW w:w="9360" w:type="dxa"/>
            <w:tcMar>
              <w:top w:w="100" w:type="dxa"/>
              <w:left w:w="100" w:type="dxa"/>
              <w:bottom w:w="100" w:type="dxa"/>
              <w:right w:w="100" w:type="dxa"/>
            </w:tcMar>
          </w:tcPr>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Default="0084036C">
            <w:pPr>
              <w:spacing w:line="240" w:lineRule="auto"/>
              <w:rPr>
                <w:rFonts w:asciiTheme="minorHAnsi" w:hAnsiTheme="minorHAnsi"/>
              </w:rPr>
            </w:pPr>
          </w:p>
          <w:p w:rsidR="003B3C8E" w:rsidRDefault="003B3C8E">
            <w:pPr>
              <w:spacing w:line="240" w:lineRule="auto"/>
              <w:rPr>
                <w:rFonts w:asciiTheme="minorHAnsi" w:hAnsiTheme="minorHAnsi"/>
              </w:rPr>
            </w:pPr>
          </w:p>
          <w:p w:rsidR="003B3C8E" w:rsidRDefault="003B3C8E">
            <w:pPr>
              <w:spacing w:line="240" w:lineRule="auto"/>
              <w:rPr>
                <w:rFonts w:asciiTheme="minorHAnsi" w:hAnsiTheme="minorHAnsi"/>
              </w:rPr>
            </w:pPr>
          </w:p>
          <w:p w:rsidR="003B3C8E" w:rsidRDefault="003B3C8E">
            <w:pPr>
              <w:spacing w:line="240" w:lineRule="auto"/>
              <w:rPr>
                <w:rFonts w:asciiTheme="minorHAnsi" w:hAnsiTheme="minorHAnsi"/>
              </w:rPr>
            </w:pPr>
          </w:p>
          <w:p w:rsidR="003B3C8E" w:rsidRPr="003B3C8E" w:rsidRDefault="003B3C8E">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tc>
      </w:tr>
    </w:tbl>
    <w:p w:rsidR="0084036C" w:rsidRPr="003B3C8E" w:rsidRDefault="0084036C">
      <w:pPr>
        <w:rPr>
          <w:rFonts w:asciiTheme="minorHAnsi" w:hAnsiTheme="minorHAnsi"/>
        </w:rPr>
      </w:pPr>
    </w:p>
    <w:p w:rsidR="0084036C" w:rsidRPr="003B3C8E" w:rsidRDefault="0084036C">
      <w:pPr>
        <w:rPr>
          <w:rFonts w:asciiTheme="minorHAnsi" w:hAnsiTheme="minorHAnsi"/>
        </w:rPr>
      </w:pPr>
    </w:p>
    <w:p w:rsidR="0084036C" w:rsidRPr="003B3C8E" w:rsidRDefault="0084036C">
      <w:pPr>
        <w:rPr>
          <w:rFonts w:asciiTheme="minorHAnsi" w:hAnsiTheme="minorHAnsi"/>
        </w:rPr>
      </w:pPr>
    </w:p>
    <w:p w:rsidR="0084036C" w:rsidRPr="003B3C8E" w:rsidRDefault="0084036C">
      <w:pPr>
        <w:rPr>
          <w:rFonts w:asciiTheme="minorHAnsi" w:hAnsiTheme="minorHAnsi"/>
        </w:rPr>
      </w:pPr>
    </w:p>
    <w:p w:rsidR="0084036C" w:rsidRPr="003B3C8E" w:rsidRDefault="0084036C">
      <w:pPr>
        <w:rPr>
          <w:rFonts w:asciiTheme="minorHAnsi" w:hAnsiTheme="minorHAnsi"/>
        </w:rPr>
      </w:pPr>
    </w:p>
    <w:p w:rsidR="0084036C" w:rsidRPr="003B3C8E" w:rsidRDefault="0084036C">
      <w:pPr>
        <w:rPr>
          <w:rFonts w:asciiTheme="minorHAnsi" w:hAnsiTheme="minorHAnsi"/>
        </w:rPr>
      </w:pPr>
    </w:p>
    <w:p w:rsidR="0084036C" w:rsidRPr="003B3C8E" w:rsidRDefault="0084036C">
      <w:pPr>
        <w:rPr>
          <w:rFonts w:asciiTheme="minorHAnsi" w:hAnsiTheme="minorHAnsi"/>
        </w:rPr>
      </w:pPr>
    </w:p>
    <w:p w:rsidR="0084036C" w:rsidRPr="003B3C8E" w:rsidRDefault="00AB32A5">
      <w:pPr>
        <w:rPr>
          <w:rFonts w:asciiTheme="minorHAnsi" w:hAnsiTheme="minorHAnsi"/>
          <w:sz w:val="24"/>
        </w:rPr>
      </w:pPr>
      <w:r w:rsidRPr="003B3C8E">
        <w:rPr>
          <w:rFonts w:asciiTheme="minorHAnsi" w:eastAsia="Helvetica Neue" w:hAnsiTheme="minorHAnsi" w:cs="Helvetica Neue"/>
          <w:b/>
          <w:sz w:val="24"/>
        </w:rPr>
        <w:t>Step 6: Take-Away</w:t>
      </w:r>
    </w:p>
    <w:p w:rsidR="0084036C" w:rsidRPr="003B3C8E" w:rsidRDefault="00AB32A5">
      <w:pPr>
        <w:rPr>
          <w:rFonts w:asciiTheme="minorHAnsi" w:hAnsiTheme="minorHAnsi"/>
        </w:rPr>
      </w:pPr>
      <w:r w:rsidRPr="003B3C8E">
        <w:rPr>
          <w:rFonts w:asciiTheme="minorHAnsi" w:eastAsia="Helvetica Neue" w:hAnsiTheme="minorHAnsi" w:cs="Helvetica Neue"/>
          <w:sz w:val="20"/>
          <w:szCs w:val="20"/>
        </w:rPr>
        <w:t xml:space="preserve">This step is to be completed by the next time we meet at </w:t>
      </w:r>
      <w:r w:rsidR="003B3C8E">
        <w:rPr>
          <w:rFonts w:asciiTheme="minorHAnsi" w:eastAsia="Helvetica Neue" w:hAnsiTheme="minorHAnsi" w:cs="Helvetica Neue"/>
          <w:sz w:val="20"/>
          <w:szCs w:val="20"/>
        </w:rPr>
        <w:t>the LD</w:t>
      </w:r>
      <w:r w:rsidRPr="003B3C8E">
        <w:rPr>
          <w:rFonts w:asciiTheme="minorHAnsi" w:eastAsia="Helvetica Neue" w:hAnsiTheme="minorHAnsi" w:cs="Helvetica Neue"/>
          <w:sz w:val="20"/>
          <w:szCs w:val="20"/>
        </w:rPr>
        <w:t>HS (the next school day). Please take the time to reflect on the experience before submitting your final response!</w:t>
      </w:r>
    </w:p>
    <w:p w:rsidR="0084036C" w:rsidRPr="003B3C8E" w:rsidRDefault="0084036C">
      <w:pPr>
        <w:rPr>
          <w:rFonts w:asciiTheme="minorHAnsi" w:hAnsiTheme="minorHAnsi"/>
        </w:rPr>
      </w:pPr>
    </w:p>
    <w:p w:rsidR="0084036C" w:rsidRPr="003B3C8E" w:rsidRDefault="00AB32A5">
      <w:pPr>
        <w:rPr>
          <w:rFonts w:asciiTheme="minorHAnsi" w:hAnsiTheme="minorHAnsi"/>
        </w:rPr>
      </w:pPr>
      <w:r w:rsidRPr="003B3C8E">
        <w:rPr>
          <w:rFonts w:asciiTheme="minorHAnsi" w:eastAsia="Helvetica Neue" w:hAnsiTheme="minorHAnsi" w:cs="Helvetica Neue"/>
          <w:sz w:val="20"/>
          <w:szCs w:val="20"/>
        </w:rPr>
        <w:t xml:space="preserve">How is history made? How does this activity relate to the work that historians do? What lessons can you take away from this activity that you can put to use in this year? </w:t>
      </w:r>
    </w:p>
    <w:p w:rsidR="0084036C" w:rsidRPr="003B3C8E" w:rsidRDefault="0084036C">
      <w:pPr>
        <w:rPr>
          <w:rFonts w:asciiTheme="minorHAnsi" w:hAnsiTheme="minorHAnsi"/>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4036C" w:rsidRPr="003B3C8E">
        <w:tc>
          <w:tcPr>
            <w:tcW w:w="9360" w:type="dxa"/>
            <w:tcMar>
              <w:top w:w="100" w:type="dxa"/>
              <w:left w:w="100" w:type="dxa"/>
              <w:bottom w:w="100" w:type="dxa"/>
              <w:right w:w="100" w:type="dxa"/>
            </w:tcMar>
          </w:tcPr>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Pr="003B3C8E" w:rsidRDefault="0084036C">
            <w:pPr>
              <w:spacing w:line="240" w:lineRule="auto"/>
              <w:rPr>
                <w:rFonts w:asciiTheme="minorHAnsi" w:hAnsiTheme="minorHAnsi"/>
              </w:rPr>
            </w:pPr>
          </w:p>
          <w:p w:rsidR="0084036C" w:rsidRDefault="0084036C">
            <w:pPr>
              <w:spacing w:line="240" w:lineRule="auto"/>
              <w:rPr>
                <w:rFonts w:asciiTheme="minorHAnsi" w:hAnsiTheme="minorHAnsi"/>
              </w:rPr>
            </w:pPr>
          </w:p>
          <w:p w:rsidR="003B3C8E" w:rsidRDefault="003B3C8E">
            <w:pPr>
              <w:spacing w:line="240" w:lineRule="auto"/>
              <w:rPr>
                <w:rFonts w:asciiTheme="minorHAnsi" w:hAnsiTheme="minorHAnsi"/>
              </w:rPr>
            </w:pPr>
          </w:p>
          <w:p w:rsidR="003B3C8E" w:rsidRDefault="003B3C8E">
            <w:pPr>
              <w:spacing w:line="240" w:lineRule="auto"/>
              <w:rPr>
                <w:rFonts w:asciiTheme="minorHAnsi" w:hAnsiTheme="minorHAnsi"/>
              </w:rPr>
            </w:pPr>
          </w:p>
          <w:p w:rsidR="003B3C8E" w:rsidRDefault="003B3C8E">
            <w:pPr>
              <w:spacing w:line="240" w:lineRule="auto"/>
              <w:rPr>
                <w:rFonts w:asciiTheme="minorHAnsi" w:hAnsiTheme="minorHAnsi"/>
              </w:rPr>
            </w:pPr>
          </w:p>
          <w:p w:rsidR="003B3C8E" w:rsidRDefault="003B3C8E">
            <w:pPr>
              <w:spacing w:line="240" w:lineRule="auto"/>
              <w:rPr>
                <w:rFonts w:asciiTheme="minorHAnsi" w:hAnsiTheme="minorHAnsi"/>
              </w:rPr>
            </w:pPr>
          </w:p>
          <w:p w:rsidR="003B3C8E" w:rsidRDefault="003B3C8E">
            <w:pPr>
              <w:spacing w:line="240" w:lineRule="auto"/>
              <w:rPr>
                <w:rFonts w:asciiTheme="minorHAnsi" w:hAnsiTheme="minorHAnsi"/>
              </w:rPr>
            </w:pPr>
          </w:p>
          <w:p w:rsidR="003B3C8E" w:rsidRDefault="003B3C8E">
            <w:pPr>
              <w:spacing w:line="240" w:lineRule="auto"/>
              <w:rPr>
                <w:rFonts w:asciiTheme="minorHAnsi" w:hAnsiTheme="minorHAnsi"/>
              </w:rPr>
            </w:pPr>
          </w:p>
          <w:p w:rsidR="003B3C8E" w:rsidRDefault="003B3C8E">
            <w:pPr>
              <w:spacing w:line="240" w:lineRule="auto"/>
              <w:rPr>
                <w:rFonts w:asciiTheme="minorHAnsi" w:hAnsiTheme="minorHAnsi"/>
              </w:rPr>
            </w:pPr>
          </w:p>
          <w:p w:rsidR="003B3C8E" w:rsidRDefault="003B3C8E">
            <w:pPr>
              <w:spacing w:line="240" w:lineRule="auto"/>
              <w:rPr>
                <w:rFonts w:asciiTheme="minorHAnsi" w:hAnsiTheme="minorHAnsi"/>
              </w:rPr>
            </w:pPr>
          </w:p>
          <w:p w:rsidR="003B3C8E" w:rsidRDefault="003B3C8E">
            <w:pPr>
              <w:spacing w:line="240" w:lineRule="auto"/>
              <w:rPr>
                <w:rFonts w:asciiTheme="minorHAnsi" w:hAnsiTheme="minorHAnsi"/>
              </w:rPr>
            </w:pPr>
          </w:p>
          <w:p w:rsidR="003B3C8E" w:rsidRPr="003B3C8E" w:rsidRDefault="003B3C8E">
            <w:pPr>
              <w:spacing w:line="240" w:lineRule="auto"/>
              <w:rPr>
                <w:rFonts w:asciiTheme="minorHAnsi" w:hAnsiTheme="minorHAnsi"/>
              </w:rPr>
            </w:pPr>
          </w:p>
        </w:tc>
      </w:tr>
    </w:tbl>
    <w:p w:rsidR="0084036C" w:rsidRPr="003B3C8E" w:rsidRDefault="0084036C">
      <w:pPr>
        <w:rPr>
          <w:rFonts w:asciiTheme="minorHAnsi" w:hAnsiTheme="minorHAnsi"/>
        </w:rPr>
      </w:pPr>
    </w:p>
    <w:p w:rsidR="0084036C" w:rsidRPr="003B3C8E" w:rsidRDefault="0084036C">
      <w:pPr>
        <w:rPr>
          <w:rFonts w:asciiTheme="minorHAnsi" w:hAnsiTheme="minorHAnsi"/>
        </w:rPr>
      </w:pPr>
    </w:p>
    <w:p w:rsidR="0084036C" w:rsidRPr="003B3C8E" w:rsidRDefault="0084036C">
      <w:pPr>
        <w:rPr>
          <w:rFonts w:asciiTheme="minorHAnsi" w:hAnsiTheme="minorHAnsi"/>
        </w:rPr>
      </w:pPr>
    </w:p>
    <w:sectPr w:rsidR="0084036C" w:rsidRPr="003B3C8E" w:rsidSect="003B3C8E">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6C"/>
    <w:rsid w:val="001E5825"/>
    <w:rsid w:val="003B3C8E"/>
    <w:rsid w:val="0084036C"/>
    <w:rsid w:val="00AB32A5"/>
    <w:rsid w:val="00C004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64F49-1BB1-4FCA-A4FB-9723463B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Beck</dc:creator>
  <cp:lastModifiedBy>Janice Beck</cp:lastModifiedBy>
  <cp:revision>2</cp:revision>
  <dcterms:created xsi:type="dcterms:W3CDTF">2016-02-09T16:38:00Z</dcterms:created>
  <dcterms:modified xsi:type="dcterms:W3CDTF">2016-02-09T16:38:00Z</dcterms:modified>
</cp:coreProperties>
</file>