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16" w:rsidRDefault="00E85716" w:rsidP="00E85716">
      <w:pPr>
        <w:pStyle w:val="NoSpacing"/>
      </w:pPr>
      <w:r>
        <w:t>Social Studies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E85716" w:rsidRPr="00D3586F" w:rsidRDefault="00E85716" w:rsidP="00E85716">
      <w:pPr>
        <w:pStyle w:val="NoSpacing"/>
      </w:pPr>
      <w:r>
        <w:t>Human &amp; Physical Geography</w:t>
      </w:r>
    </w:p>
    <w:p w:rsidR="00E85716" w:rsidRDefault="00E85716" w:rsidP="00E85716">
      <w:pPr>
        <w:pStyle w:val="NoSpacing"/>
        <w:jc w:val="center"/>
        <w:rPr>
          <w:rFonts w:ascii="Berlin Sans FB Demi" w:hAnsi="Berlin Sans FB Demi"/>
          <w:b/>
          <w:sz w:val="44"/>
          <w:szCs w:val="32"/>
        </w:rPr>
      </w:pPr>
    </w:p>
    <w:p w:rsidR="00E85716" w:rsidRPr="00D3586F" w:rsidRDefault="00E85716" w:rsidP="00E85716">
      <w:pPr>
        <w:pStyle w:val="NoSpacing"/>
        <w:jc w:val="center"/>
        <w:rPr>
          <w:rFonts w:ascii="Berlin Sans FB Demi" w:hAnsi="Berlin Sans FB Demi"/>
          <w:b/>
          <w:sz w:val="44"/>
          <w:szCs w:val="32"/>
        </w:rPr>
      </w:pPr>
      <w:r w:rsidRPr="00D3586F">
        <w:rPr>
          <w:rFonts w:ascii="Berlin Sans FB Demi" w:hAnsi="Berlin Sans FB Demi"/>
          <w:b/>
          <w:sz w:val="44"/>
          <w:szCs w:val="32"/>
        </w:rPr>
        <w:t xml:space="preserve">Photo Analysis </w:t>
      </w:r>
      <w:r>
        <w:rPr>
          <w:rFonts w:ascii="Berlin Sans FB Demi" w:hAnsi="Berlin Sans FB Demi"/>
          <w:b/>
          <w:sz w:val="44"/>
          <w:szCs w:val="32"/>
        </w:rPr>
        <w:t>Project</w:t>
      </w:r>
    </w:p>
    <w:p w:rsidR="00DC1757" w:rsidRDefault="001F22D4"/>
    <w:p w:rsidR="00E85716" w:rsidRPr="003B4EFA" w:rsidRDefault="007752E8" w:rsidP="00E85716">
      <w:pPr>
        <w:pStyle w:val="NoSpacing"/>
        <w:numPr>
          <w:ilvl w:val="0"/>
          <w:numId w:val="2"/>
        </w:numPr>
        <w:rPr>
          <w:szCs w:val="24"/>
        </w:rPr>
      </w:pPr>
      <w:r w:rsidRPr="007752E8">
        <w:rPr>
          <w:rFonts w:ascii="Berlin Sans FB Demi" w:hAnsi="Berlin Sans FB Demi"/>
          <w:b/>
          <w:sz w:val="44"/>
          <w:szCs w:val="32"/>
        </w:rPr>
        <w:drawing>
          <wp:anchor distT="0" distB="0" distL="114300" distR="114300" simplePos="0" relativeHeight="251658240" behindDoc="1" locked="0" layoutInCell="1" allowOverlap="1" wp14:anchorId="2B4755B3" wp14:editId="6AAF6DB8">
            <wp:simplePos x="0" y="0"/>
            <wp:positionH relativeFrom="margin">
              <wp:posOffset>3369945</wp:posOffset>
            </wp:positionH>
            <wp:positionV relativeFrom="paragraph">
              <wp:posOffset>9525</wp:posOffset>
            </wp:positionV>
            <wp:extent cx="2905125" cy="1936115"/>
            <wp:effectExtent l="0" t="0" r="9525" b="6985"/>
            <wp:wrapTight wrapText="bothSides">
              <wp:wrapPolygon edited="0">
                <wp:start x="0" y="0"/>
                <wp:lineTo x="0" y="21465"/>
                <wp:lineTo x="21529" y="21465"/>
                <wp:lineTo x="21529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716" w:rsidRPr="003B4EFA">
        <w:rPr>
          <w:b/>
          <w:szCs w:val="24"/>
        </w:rPr>
        <w:t>Big Idea (#2)</w:t>
      </w:r>
      <w:r w:rsidR="00E85716" w:rsidRPr="003B4EFA">
        <w:rPr>
          <w:szCs w:val="24"/>
        </w:rPr>
        <w:t xml:space="preserve">: The physical environment influences the </w:t>
      </w:r>
      <w:r w:rsidR="003B4EFA">
        <w:rPr>
          <w:szCs w:val="24"/>
        </w:rPr>
        <w:t xml:space="preserve">nature of political, social &amp; </w:t>
      </w:r>
      <w:r w:rsidR="00E85716" w:rsidRPr="003B4EFA">
        <w:rPr>
          <w:szCs w:val="24"/>
        </w:rPr>
        <w:t xml:space="preserve">economic change. </w:t>
      </w:r>
    </w:p>
    <w:p w:rsidR="00E85716" w:rsidRPr="003B4EFA" w:rsidRDefault="00E85716" w:rsidP="00E85716">
      <w:pPr>
        <w:pStyle w:val="NoSpacing"/>
        <w:numPr>
          <w:ilvl w:val="0"/>
          <w:numId w:val="2"/>
        </w:numPr>
        <w:rPr>
          <w:szCs w:val="24"/>
        </w:rPr>
      </w:pPr>
      <w:r w:rsidRPr="003B4EFA">
        <w:rPr>
          <w:b/>
          <w:szCs w:val="24"/>
        </w:rPr>
        <w:t xml:space="preserve">Communication </w:t>
      </w:r>
    </w:p>
    <w:p w:rsidR="00E85716" w:rsidRPr="003B4EFA" w:rsidRDefault="00E85716" w:rsidP="00E85716">
      <w:pPr>
        <w:pStyle w:val="NoSpacing"/>
        <w:numPr>
          <w:ilvl w:val="1"/>
          <w:numId w:val="2"/>
        </w:numPr>
        <w:rPr>
          <w:szCs w:val="24"/>
        </w:rPr>
      </w:pPr>
      <w:r w:rsidRPr="003B4EFA">
        <w:rPr>
          <w:szCs w:val="24"/>
        </w:rPr>
        <w:t xml:space="preserve">1: I can connect and engage with others by participating in discussions and group work. </w:t>
      </w:r>
    </w:p>
    <w:p w:rsidR="00E85716" w:rsidRPr="003B4EFA" w:rsidRDefault="00E85716" w:rsidP="00E85716">
      <w:pPr>
        <w:pStyle w:val="NoSpacing"/>
        <w:numPr>
          <w:ilvl w:val="1"/>
          <w:numId w:val="2"/>
        </w:numPr>
        <w:rPr>
          <w:szCs w:val="24"/>
        </w:rPr>
      </w:pPr>
      <w:r w:rsidRPr="003B4EFA">
        <w:rPr>
          <w:szCs w:val="24"/>
        </w:rPr>
        <w:t>2: I can collaborate with others to plan and carry out activities</w:t>
      </w:r>
    </w:p>
    <w:p w:rsidR="00E85716" w:rsidRPr="003B4EFA" w:rsidRDefault="00E85716" w:rsidP="004F5F91">
      <w:pPr>
        <w:pStyle w:val="NoSpacing"/>
        <w:numPr>
          <w:ilvl w:val="1"/>
          <w:numId w:val="2"/>
        </w:numPr>
        <w:rPr>
          <w:szCs w:val="24"/>
        </w:rPr>
      </w:pPr>
      <w:r w:rsidRPr="003B4EFA">
        <w:rPr>
          <w:szCs w:val="24"/>
        </w:rPr>
        <w:t>3: I can acquire, interpret, and present information</w:t>
      </w:r>
    </w:p>
    <w:p w:rsidR="00E85716" w:rsidRDefault="00E85716" w:rsidP="00E85716">
      <w:pPr>
        <w:pStyle w:val="NoSpacing"/>
        <w:numPr>
          <w:ilvl w:val="0"/>
          <w:numId w:val="2"/>
        </w:numPr>
        <w:rPr>
          <w:szCs w:val="24"/>
        </w:rPr>
      </w:pPr>
      <w:r w:rsidRPr="003B4EFA">
        <w:rPr>
          <w:b/>
          <w:szCs w:val="24"/>
        </w:rPr>
        <w:t>Critical thinking</w:t>
      </w:r>
      <w:r w:rsidRPr="003B4EFA">
        <w:rPr>
          <w:szCs w:val="24"/>
        </w:rPr>
        <w:t>: (Students fill in this section)</w:t>
      </w:r>
    </w:p>
    <w:p w:rsidR="00E8566C" w:rsidRPr="003B4EFA" w:rsidRDefault="00E8566C" w:rsidP="00E8566C">
      <w:pPr>
        <w:pStyle w:val="NoSpacing"/>
        <w:numPr>
          <w:ilvl w:val="1"/>
          <w:numId w:val="2"/>
        </w:numPr>
        <w:rPr>
          <w:szCs w:val="24"/>
        </w:rPr>
      </w:pPr>
    </w:p>
    <w:p w:rsidR="00E85716" w:rsidRDefault="00E85716"/>
    <w:p w:rsidR="003B4EFA" w:rsidRDefault="003B4EFA"/>
    <w:p w:rsidR="003B4EFA" w:rsidRDefault="003B4EFA"/>
    <w:p w:rsidR="006945BE" w:rsidRPr="003C5811" w:rsidRDefault="006945BE">
      <w:pPr>
        <w:rPr>
          <w:sz w:val="28"/>
          <w:szCs w:val="32"/>
        </w:rPr>
      </w:pPr>
      <w:r w:rsidRPr="003C5811">
        <w:rPr>
          <w:b/>
          <w:i/>
          <w:sz w:val="28"/>
          <w:szCs w:val="32"/>
          <w:u w:val="single"/>
        </w:rPr>
        <w:t>Instructions</w:t>
      </w:r>
      <w:r w:rsidRPr="003C5811">
        <w:rPr>
          <w:sz w:val="28"/>
          <w:szCs w:val="32"/>
        </w:rPr>
        <w:t xml:space="preserve">: </w:t>
      </w:r>
      <w:r w:rsidRPr="00E8566C">
        <w:rPr>
          <w:sz w:val="24"/>
          <w:szCs w:val="32"/>
        </w:rPr>
        <w:t xml:space="preserve">Students will be divided into pairs to select </w:t>
      </w:r>
      <w:r w:rsidR="003B4EFA" w:rsidRPr="00E8566C">
        <w:rPr>
          <w:b/>
          <w:sz w:val="24"/>
          <w:szCs w:val="32"/>
        </w:rPr>
        <w:t xml:space="preserve">TWO </w:t>
      </w:r>
      <w:r w:rsidRPr="00E8566C">
        <w:rPr>
          <w:sz w:val="24"/>
          <w:szCs w:val="32"/>
        </w:rPr>
        <w:t>photographs for group analysis</w:t>
      </w:r>
      <w:r w:rsidR="003B4EFA" w:rsidRPr="00E8566C">
        <w:rPr>
          <w:sz w:val="24"/>
          <w:szCs w:val="32"/>
        </w:rPr>
        <w:t xml:space="preserve"> (ONE related to Physical Geography and ONE related to Human Geography)</w:t>
      </w:r>
      <w:r w:rsidRPr="00E8566C">
        <w:rPr>
          <w:sz w:val="24"/>
          <w:szCs w:val="32"/>
        </w:rPr>
        <w:t xml:space="preserve"> using the same format as our photo analysis class. Students will be required to separate the Photo from the capti</w:t>
      </w:r>
      <w:r w:rsidR="004F5F91" w:rsidRPr="00E8566C">
        <w:rPr>
          <w:sz w:val="24"/>
          <w:szCs w:val="32"/>
        </w:rPr>
        <w:t xml:space="preserve">on on two different </w:t>
      </w:r>
      <w:proofErr w:type="spellStart"/>
      <w:r w:rsidR="004F5F91" w:rsidRPr="00E8566C">
        <w:rPr>
          <w:sz w:val="24"/>
          <w:szCs w:val="32"/>
        </w:rPr>
        <w:t>Powerpoint</w:t>
      </w:r>
      <w:proofErr w:type="spellEnd"/>
      <w:r w:rsidR="004F5F91" w:rsidRPr="00E8566C">
        <w:rPr>
          <w:sz w:val="24"/>
          <w:szCs w:val="32"/>
        </w:rPr>
        <w:t>/</w:t>
      </w:r>
      <w:r w:rsidRPr="00E8566C">
        <w:rPr>
          <w:sz w:val="24"/>
          <w:szCs w:val="32"/>
        </w:rPr>
        <w:t>Pr</w:t>
      </w:r>
      <w:r w:rsidR="007752E8">
        <w:rPr>
          <w:sz w:val="24"/>
          <w:szCs w:val="32"/>
        </w:rPr>
        <w:t>ezi slides [saved into Student S</w:t>
      </w:r>
      <w:r w:rsidRPr="00E8566C">
        <w:rPr>
          <w:sz w:val="24"/>
          <w:szCs w:val="32"/>
        </w:rPr>
        <w:t>hared drive</w:t>
      </w:r>
      <w:r w:rsidR="007752E8">
        <w:rPr>
          <w:sz w:val="24"/>
          <w:szCs w:val="32"/>
        </w:rPr>
        <w:t>: Ms. Beck&gt;Socials10&gt;Photo Analysis</w:t>
      </w:r>
      <w:r w:rsidRPr="00E8566C">
        <w:rPr>
          <w:sz w:val="24"/>
          <w:szCs w:val="32"/>
        </w:rPr>
        <w:t>]. Each group will solicit guesses from the class regarding location &amp; context. Each group will then debrief the photo by addressing the following:</w:t>
      </w:r>
    </w:p>
    <w:p w:rsidR="00751A33" w:rsidRDefault="006945BE" w:rsidP="006945BE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3C5811">
        <w:rPr>
          <w:sz w:val="24"/>
          <w:szCs w:val="32"/>
        </w:rPr>
        <w:t>Desc</w:t>
      </w:r>
      <w:r w:rsidR="00751A33">
        <w:rPr>
          <w:sz w:val="24"/>
          <w:szCs w:val="32"/>
        </w:rPr>
        <w:t xml:space="preserve">ribe the location of the photo </w:t>
      </w:r>
      <w:r w:rsidR="00A2534B">
        <w:rPr>
          <w:sz w:val="24"/>
          <w:szCs w:val="32"/>
        </w:rPr>
        <w:t>(WHERE?)</w:t>
      </w:r>
    </w:p>
    <w:p w:rsidR="00751A33" w:rsidRDefault="00751A33" w:rsidP="00751A33">
      <w:pPr>
        <w:pStyle w:val="ListParagraph"/>
        <w:numPr>
          <w:ilvl w:val="1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Absolute location</w:t>
      </w:r>
    </w:p>
    <w:p w:rsidR="006945BE" w:rsidRDefault="00751A33" w:rsidP="00751A33">
      <w:pPr>
        <w:pStyle w:val="ListParagraph"/>
        <w:numPr>
          <w:ilvl w:val="2"/>
          <w:numId w:val="1"/>
        </w:numPr>
        <w:ind w:left="2430" w:hanging="450"/>
        <w:rPr>
          <w:sz w:val="24"/>
          <w:szCs w:val="32"/>
        </w:rPr>
      </w:pPr>
      <w:r w:rsidRPr="00751A33">
        <w:rPr>
          <w:sz w:val="24"/>
          <w:szCs w:val="32"/>
        </w:rPr>
        <w:t>GPS coordinates</w:t>
      </w:r>
    </w:p>
    <w:p w:rsidR="00751A33" w:rsidRDefault="00751A33" w:rsidP="00751A33">
      <w:pPr>
        <w:pStyle w:val="ListParagraph"/>
        <w:numPr>
          <w:ilvl w:val="1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Relative location</w:t>
      </w:r>
    </w:p>
    <w:p w:rsidR="00751A33" w:rsidRDefault="00751A33" w:rsidP="00751A33">
      <w:pPr>
        <w:pStyle w:val="ListParagraph"/>
        <w:numPr>
          <w:ilvl w:val="2"/>
          <w:numId w:val="1"/>
        </w:numPr>
        <w:ind w:left="2430" w:hanging="450"/>
        <w:rPr>
          <w:sz w:val="24"/>
          <w:szCs w:val="32"/>
        </w:rPr>
      </w:pPr>
      <w:r>
        <w:rPr>
          <w:sz w:val="24"/>
          <w:szCs w:val="32"/>
        </w:rPr>
        <w:t>Map with country, region, etc.</w:t>
      </w:r>
    </w:p>
    <w:p w:rsidR="00751A33" w:rsidRPr="00751A33" w:rsidRDefault="00751A33" w:rsidP="00751A33">
      <w:pPr>
        <w:pStyle w:val="ListParagraph"/>
        <w:numPr>
          <w:ilvl w:val="2"/>
          <w:numId w:val="1"/>
        </w:numPr>
        <w:ind w:left="2430" w:hanging="450"/>
        <w:rPr>
          <w:sz w:val="24"/>
          <w:szCs w:val="32"/>
        </w:rPr>
      </w:pPr>
      <w:r>
        <w:rPr>
          <w:sz w:val="24"/>
          <w:szCs w:val="32"/>
        </w:rPr>
        <w:t>Features of the area, if applicable</w:t>
      </w:r>
    </w:p>
    <w:p w:rsidR="006945BE" w:rsidRPr="003C5811" w:rsidRDefault="006945BE" w:rsidP="006945BE">
      <w:pPr>
        <w:pStyle w:val="ListParagraph"/>
        <w:rPr>
          <w:sz w:val="24"/>
          <w:szCs w:val="32"/>
        </w:rPr>
      </w:pPr>
    </w:p>
    <w:p w:rsidR="006945BE" w:rsidRDefault="006945BE" w:rsidP="006945BE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3C5811">
        <w:rPr>
          <w:sz w:val="24"/>
          <w:szCs w:val="32"/>
        </w:rPr>
        <w:t>Explain the context of the photo</w:t>
      </w:r>
    </w:p>
    <w:p w:rsidR="00751A33" w:rsidRDefault="00751A33" w:rsidP="00751A33">
      <w:pPr>
        <w:pStyle w:val="ListParagraph"/>
        <w:numPr>
          <w:ilvl w:val="2"/>
          <w:numId w:val="1"/>
        </w:numPr>
        <w:ind w:left="2430" w:hanging="450"/>
        <w:rPr>
          <w:sz w:val="24"/>
          <w:szCs w:val="32"/>
        </w:rPr>
      </w:pPr>
      <w:r>
        <w:rPr>
          <w:sz w:val="24"/>
          <w:szCs w:val="32"/>
        </w:rPr>
        <w:t>Who (photographer &amp; subject)</w:t>
      </w:r>
    </w:p>
    <w:p w:rsidR="00751A33" w:rsidRDefault="00751A33" w:rsidP="00751A33">
      <w:pPr>
        <w:pStyle w:val="ListParagraph"/>
        <w:numPr>
          <w:ilvl w:val="2"/>
          <w:numId w:val="1"/>
        </w:numPr>
        <w:ind w:left="2430" w:hanging="450"/>
        <w:rPr>
          <w:sz w:val="24"/>
          <w:szCs w:val="32"/>
        </w:rPr>
      </w:pPr>
      <w:r>
        <w:rPr>
          <w:sz w:val="24"/>
          <w:szCs w:val="32"/>
        </w:rPr>
        <w:t>What</w:t>
      </w:r>
    </w:p>
    <w:p w:rsidR="00751A33" w:rsidRDefault="00751A33" w:rsidP="00751A33">
      <w:pPr>
        <w:pStyle w:val="ListParagraph"/>
        <w:numPr>
          <w:ilvl w:val="2"/>
          <w:numId w:val="1"/>
        </w:numPr>
        <w:ind w:left="2430" w:hanging="450"/>
        <w:rPr>
          <w:sz w:val="24"/>
          <w:szCs w:val="32"/>
        </w:rPr>
      </w:pPr>
      <w:r>
        <w:rPr>
          <w:sz w:val="24"/>
          <w:szCs w:val="32"/>
        </w:rPr>
        <w:t>When</w:t>
      </w:r>
    </w:p>
    <w:p w:rsidR="00751A33" w:rsidRPr="003C5811" w:rsidRDefault="00751A33" w:rsidP="00751A33">
      <w:pPr>
        <w:pStyle w:val="ListParagraph"/>
        <w:numPr>
          <w:ilvl w:val="2"/>
          <w:numId w:val="1"/>
        </w:numPr>
        <w:ind w:left="2430" w:hanging="450"/>
        <w:rPr>
          <w:sz w:val="24"/>
          <w:szCs w:val="32"/>
        </w:rPr>
      </w:pPr>
      <w:r>
        <w:rPr>
          <w:sz w:val="24"/>
          <w:szCs w:val="32"/>
        </w:rPr>
        <w:t>Why</w:t>
      </w:r>
    </w:p>
    <w:p w:rsidR="006945BE" w:rsidRPr="003C5811" w:rsidRDefault="006945BE" w:rsidP="006945BE">
      <w:pPr>
        <w:pStyle w:val="ListParagraph"/>
        <w:rPr>
          <w:sz w:val="24"/>
          <w:szCs w:val="32"/>
        </w:rPr>
      </w:pPr>
      <w:bookmarkStart w:id="0" w:name="_GoBack"/>
      <w:bookmarkEnd w:id="0"/>
    </w:p>
    <w:p w:rsidR="006945BE" w:rsidRDefault="006945BE" w:rsidP="006945BE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3C5811">
        <w:rPr>
          <w:sz w:val="24"/>
          <w:szCs w:val="32"/>
        </w:rPr>
        <w:t>Explain the connection to Geography (Human, physical, etc</w:t>
      </w:r>
      <w:r w:rsidR="007752E8">
        <w:rPr>
          <w:sz w:val="24"/>
          <w:szCs w:val="32"/>
        </w:rPr>
        <w:t>.</w:t>
      </w:r>
      <w:r w:rsidRPr="003C5811">
        <w:rPr>
          <w:sz w:val="24"/>
          <w:szCs w:val="32"/>
        </w:rPr>
        <w:t>)</w:t>
      </w:r>
    </w:p>
    <w:p w:rsidR="00751A33" w:rsidRPr="007752E8" w:rsidRDefault="00751A33" w:rsidP="00751A33">
      <w:pPr>
        <w:rPr>
          <w:szCs w:val="32"/>
        </w:rPr>
      </w:pPr>
    </w:p>
    <w:p w:rsidR="00E8566C" w:rsidRPr="007752E8" w:rsidRDefault="00751A33" w:rsidP="007752E8">
      <w:pPr>
        <w:jc w:val="center"/>
        <w:rPr>
          <w:b/>
          <w:i/>
          <w:sz w:val="24"/>
          <w:szCs w:val="32"/>
        </w:rPr>
      </w:pPr>
      <w:r w:rsidRPr="007752E8">
        <w:rPr>
          <w:b/>
          <w:i/>
          <w:sz w:val="24"/>
          <w:szCs w:val="32"/>
        </w:rPr>
        <w:t>See example provided in class, or on class website.</w:t>
      </w:r>
    </w:p>
    <w:p w:rsidR="006945BE" w:rsidRPr="003C5811" w:rsidRDefault="004F5F91" w:rsidP="006945BE">
      <w:pPr>
        <w:rPr>
          <w:b/>
          <w:i/>
          <w:sz w:val="28"/>
          <w:szCs w:val="32"/>
          <w:u w:val="single"/>
        </w:rPr>
      </w:pPr>
      <w:r w:rsidRPr="003C5811">
        <w:rPr>
          <w:b/>
          <w:i/>
          <w:sz w:val="28"/>
          <w:szCs w:val="32"/>
          <w:u w:val="single"/>
        </w:rPr>
        <w:lastRenderedPageBreak/>
        <w:t>Resources:</w:t>
      </w:r>
    </w:p>
    <w:p w:rsidR="00F75BAA" w:rsidRDefault="001F22D4" w:rsidP="00F75BAA">
      <w:pPr>
        <w:rPr>
          <w:rFonts w:ascii="Segoe UI" w:hAnsi="Segoe UI" w:cs="Segoe UI"/>
          <w:color w:val="000000"/>
          <w:sz w:val="20"/>
          <w:szCs w:val="20"/>
        </w:rPr>
      </w:pPr>
      <w:hyperlink r:id="rId6" w:history="1">
        <w:r w:rsidR="00F75BAA" w:rsidRPr="00231D75">
          <w:rPr>
            <w:rStyle w:val="Hyperlink"/>
            <w:rFonts w:ascii="Segoe UI" w:hAnsi="Segoe UI" w:cs="Segoe UI"/>
            <w:sz w:val="20"/>
            <w:szCs w:val="20"/>
          </w:rPr>
          <w:t>https://www.flickr.com/photos/flickr/galleries</w:t>
        </w:r>
      </w:hyperlink>
    </w:p>
    <w:p w:rsidR="00F75BAA" w:rsidRDefault="001F22D4" w:rsidP="00F75BAA">
      <w:pPr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 w:rsidR="00F75BAA" w:rsidRPr="00231D75">
          <w:rPr>
            <w:rStyle w:val="Hyperlink"/>
            <w:rFonts w:ascii="Segoe UI" w:hAnsi="Segoe UI" w:cs="Segoe UI"/>
            <w:sz w:val="20"/>
            <w:szCs w:val="20"/>
          </w:rPr>
          <w:t>http://www.creativebloq.com/photography/instagram-2131996</w:t>
        </w:r>
      </w:hyperlink>
    </w:p>
    <w:p w:rsidR="00F75BAA" w:rsidRDefault="001F22D4" w:rsidP="00F75BAA">
      <w:pPr>
        <w:rPr>
          <w:rFonts w:ascii="Calibri" w:hAnsi="Calibri"/>
          <w:color w:val="000000"/>
        </w:rPr>
      </w:pPr>
      <w:hyperlink r:id="rId8" w:tooltip="http://photography.nationalgeographic.com/photography/&#10;Ctrl+Click or tap to follow the link" w:history="1">
        <w:r w:rsidR="00F75BAA">
          <w:rPr>
            <w:rStyle w:val="Hyperlink"/>
            <w:rFonts w:ascii="Calibri" w:hAnsi="Calibri"/>
          </w:rPr>
          <w:t>http://photograp</w:t>
        </w:r>
        <w:r w:rsidR="00F75BAA">
          <w:rPr>
            <w:rStyle w:val="Hyperlink"/>
            <w:rFonts w:ascii="Calibri" w:hAnsi="Calibri"/>
          </w:rPr>
          <w:t>hy.nationalgeographic.com/photography/</w:t>
        </w:r>
      </w:hyperlink>
    </w:p>
    <w:p w:rsidR="00F75BAA" w:rsidRDefault="00F75BAA" w:rsidP="006945BE">
      <w:pPr>
        <w:rPr>
          <w:sz w:val="32"/>
          <w:szCs w:val="32"/>
        </w:rPr>
      </w:pPr>
    </w:p>
    <w:p w:rsidR="006945BE" w:rsidRPr="003C5811" w:rsidRDefault="00A55489" w:rsidP="006945BE">
      <w:pPr>
        <w:rPr>
          <w:sz w:val="28"/>
          <w:szCs w:val="32"/>
        </w:rPr>
      </w:pPr>
      <w:r w:rsidRPr="003C5811">
        <w:rPr>
          <w:sz w:val="28"/>
          <w:szCs w:val="32"/>
        </w:rPr>
        <w:t>Evaluation Criteria: (Co-created with class</w:t>
      </w:r>
      <w:r w:rsidR="006945BE" w:rsidRPr="003C5811">
        <w:rPr>
          <w:sz w:val="28"/>
          <w:szCs w:val="32"/>
        </w:rPr>
        <w:t>)</w:t>
      </w:r>
    </w:p>
    <w:p w:rsidR="00A55489" w:rsidRDefault="00A55489" w:rsidP="006945BE">
      <w:pPr>
        <w:rPr>
          <w:sz w:val="32"/>
          <w:szCs w:val="32"/>
        </w:rPr>
      </w:pPr>
    </w:p>
    <w:p w:rsidR="00A55489" w:rsidRPr="006945BE" w:rsidRDefault="00A55489" w:rsidP="006945BE">
      <w:pPr>
        <w:rPr>
          <w:sz w:val="32"/>
          <w:szCs w:val="32"/>
        </w:rPr>
      </w:pPr>
    </w:p>
    <w:sectPr w:rsidR="00A55489" w:rsidRPr="006945BE" w:rsidSect="00E85716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1646"/>
    <w:multiLevelType w:val="hybridMultilevel"/>
    <w:tmpl w:val="4EA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95BE5"/>
    <w:multiLevelType w:val="hybridMultilevel"/>
    <w:tmpl w:val="6582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1253EA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E"/>
    <w:rsid w:val="00020B46"/>
    <w:rsid w:val="00191D42"/>
    <w:rsid w:val="001F22D4"/>
    <w:rsid w:val="003B4EFA"/>
    <w:rsid w:val="003B5CB0"/>
    <w:rsid w:val="003C5811"/>
    <w:rsid w:val="004F5F91"/>
    <w:rsid w:val="006945BE"/>
    <w:rsid w:val="00751A33"/>
    <w:rsid w:val="007752E8"/>
    <w:rsid w:val="00A2534B"/>
    <w:rsid w:val="00A55489"/>
    <w:rsid w:val="00E8566C"/>
    <w:rsid w:val="00E85716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E4620-BC18-4299-81C8-298B863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5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B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graphy.nationalgeographic.com/photograph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ativebloq.com/photography/instagram-2131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flickr/galleri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Dube</dc:creator>
  <cp:keywords/>
  <dc:description/>
  <cp:lastModifiedBy>Janice Beck</cp:lastModifiedBy>
  <cp:revision>9</cp:revision>
  <cp:lastPrinted>2016-02-25T21:42:00Z</cp:lastPrinted>
  <dcterms:created xsi:type="dcterms:W3CDTF">2016-02-22T19:22:00Z</dcterms:created>
  <dcterms:modified xsi:type="dcterms:W3CDTF">2016-02-25T21:43:00Z</dcterms:modified>
</cp:coreProperties>
</file>